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69D005" w14:textId="77777777" w:rsidR="009D1C05" w:rsidRDefault="009D1C05" w:rsidP="00A66554">
      <w:pPr>
        <w:jc w:val="both"/>
        <w:rPr>
          <w:rFonts w:ascii="Arial" w:hAnsi="Arial" w:cs="Arial"/>
          <w:b/>
          <w:color w:val="000000" w:themeColor="text1"/>
        </w:rPr>
      </w:pPr>
    </w:p>
    <w:p w14:paraId="323723A0" w14:textId="77777777" w:rsidR="00445E40" w:rsidRDefault="00445E40" w:rsidP="00A66554">
      <w:pPr>
        <w:jc w:val="both"/>
        <w:rPr>
          <w:rFonts w:ascii="Arial" w:hAnsi="Arial" w:cs="Arial"/>
          <w:b/>
          <w:color w:val="000000" w:themeColor="text1"/>
        </w:rPr>
      </w:pPr>
    </w:p>
    <w:p w14:paraId="0E851CFA" w14:textId="67869CB8" w:rsidR="00A66554" w:rsidRPr="009D1C05" w:rsidRDefault="00AD4869" w:rsidP="00A66554">
      <w:pPr>
        <w:jc w:val="both"/>
        <w:rPr>
          <w:rFonts w:ascii="Arial" w:hAnsi="Arial" w:cs="Arial"/>
          <w:b/>
          <w:color w:val="000000" w:themeColor="text1"/>
        </w:rPr>
      </w:pPr>
      <w:r w:rsidRPr="009D1C05">
        <w:rPr>
          <w:rFonts w:ascii="Arial" w:hAnsi="Arial" w:cs="Arial"/>
          <w:b/>
          <w:color w:val="000000" w:themeColor="text1"/>
        </w:rPr>
        <w:t xml:space="preserve">DOCTORA BRENDA FLORES ALARCÓN, RECTORA DE LA UNIVERSIDAD POLITÉCNICA DE LA ENERGÍA, CON FUNDAMENTO EN LO DISPUESTO POR LOS ARTÍCULOS 16, </w:t>
      </w:r>
      <w:r w:rsidRPr="00C30A50">
        <w:rPr>
          <w:rFonts w:ascii="Arial" w:hAnsi="Arial" w:cs="Arial"/>
          <w:b/>
          <w:color w:val="000000" w:themeColor="text1"/>
        </w:rPr>
        <w:t>FRACCIONES</w:t>
      </w:r>
      <w:r w:rsidR="009B2B26" w:rsidRPr="00C30A50">
        <w:rPr>
          <w:rFonts w:ascii="Arial" w:hAnsi="Arial" w:cs="Arial"/>
          <w:b/>
          <w:color w:val="000000" w:themeColor="text1"/>
        </w:rPr>
        <w:t xml:space="preserve"> III Y X</w:t>
      </w:r>
      <w:r w:rsidR="009B2B26">
        <w:rPr>
          <w:rFonts w:ascii="Arial" w:hAnsi="Arial" w:cs="Arial"/>
          <w:b/>
          <w:color w:val="000000" w:themeColor="text1"/>
        </w:rPr>
        <w:t xml:space="preserve"> </w:t>
      </w:r>
      <w:r w:rsidRPr="009D1C05">
        <w:rPr>
          <w:rFonts w:ascii="Arial" w:hAnsi="Arial" w:cs="Arial"/>
          <w:b/>
          <w:color w:val="000000" w:themeColor="text1"/>
        </w:rPr>
        <w:t xml:space="preserve">DEL DECRETO QUE MODIFICA AL DIVERSO QUE CREÓ A LA UNIVERSIDAD POLITÉCNICA DE LA ENERGÍA; </w:t>
      </w:r>
      <w:r w:rsidR="00650958">
        <w:rPr>
          <w:rFonts w:ascii="Arial" w:hAnsi="Arial" w:cs="Arial"/>
          <w:b/>
          <w:color w:val="000000" w:themeColor="text1"/>
        </w:rPr>
        <w:t xml:space="preserve">Y </w:t>
      </w:r>
      <w:r w:rsidRPr="009D1C05">
        <w:rPr>
          <w:rFonts w:ascii="Arial" w:hAnsi="Arial" w:cs="Arial"/>
          <w:b/>
          <w:color w:val="000000" w:themeColor="text1"/>
        </w:rPr>
        <w:t xml:space="preserve">15, FRACCIONES I, </w:t>
      </w:r>
      <w:r w:rsidRPr="00C0541E">
        <w:rPr>
          <w:rFonts w:ascii="Arial" w:hAnsi="Arial" w:cs="Arial"/>
          <w:b/>
          <w:color w:val="000000" w:themeColor="text1"/>
        </w:rPr>
        <w:t>IV</w:t>
      </w:r>
      <w:r w:rsidRPr="009D1C05">
        <w:rPr>
          <w:rFonts w:ascii="Arial" w:hAnsi="Arial" w:cs="Arial"/>
          <w:b/>
          <w:color w:val="000000" w:themeColor="text1"/>
        </w:rPr>
        <w:t xml:space="preserve"> Y XXII DE LA LEY DE ENTIDADES PARAESTATALES PARA EL ESTADO DE HIDALGO; Y</w:t>
      </w:r>
    </w:p>
    <w:p w14:paraId="151C146E" w14:textId="77777777" w:rsidR="00F96B58" w:rsidRPr="009D1C05" w:rsidRDefault="00F96B58" w:rsidP="00A66554">
      <w:pPr>
        <w:jc w:val="both"/>
        <w:rPr>
          <w:rFonts w:ascii="Arial" w:hAnsi="Arial" w:cs="Arial"/>
          <w:b/>
          <w:color w:val="000000" w:themeColor="text1"/>
        </w:rPr>
      </w:pPr>
    </w:p>
    <w:p w14:paraId="7F8E49D6" w14:textId="77777777" w:rsidR="00A66554" w:rsidRPr="009D1C05" w:rsidRDefault="00A66554" w:rsidP="00A66554">
      <w:pPr>
        <w:jc w:val="center"/>
        <w:rPr>
          <w:rFonts w:ascii="Arial" w:hAnsi="Arial" w:cs="Arial"/>
          <w:b/>
          <w:lang w:val="en-US"/>
        </w:rPr>
      </w:pPr>
      <w:r w:rsidRPr="009D1C05">
        <w:rPr>
          <w:rFonts w:ascii="Arial" w:hAnsi="Arial" w:cs="Arial"/>
          <w:b/>
          <w:lang w:val="en-US"/>
        </w:rPr>
        <w:t>C O N S I D E R A N DO</w:t>
      </w:r>
    </w:p>
    <w:p w14:paraId="10B39C91" w14:textId="77777777" w:rsidR="00A66554" w:rsidRPr="009D1C05" w:rsidRDefault="00A66554" w:rsidP="00A66554">
      <w:pPr>
        <w:jc w:val="center"/>
        <w:rPr>
          <w:rFonts w:ascii="Arial" w:hAnsi="Arial" w:cs="Arial"/>
          <w:b/>
          <w:lang w:val="en-US"/>
        </w:rPr>
      </w:pPr>
    </w:p>
    <w:p w14:paraId="558A2A09" w14:textId="7CCC8CD2" w:rsidR="00A66554" w:rsidRPr="009D1C05" w:rsidRDefault="00A66554" w:rsidP="00A66554">
      <w:pPr>
        <w:widowControl w:val="0"/>
        <w:ind w:right="76"/>
        <w:jc w:val="both"/>
        <w:rPr>
          <w:rFonts w:ascii="Arial" w:hAnsi="Arial" w:cs="Arial"/>
        </w:rPr>
      </w:pPr>
      <w:r w:rsidRPr="009D1C05">
        <w:rPr>
          <w:rFonts w:ascii="Arial" w:hAnsi="Arial" w:cs="Arial"/>
          <w:b/>
        </w:rPr>
        <w:t>PRIMERO.</w:t>
      </w:r>
      <w:r w:rsidR="009A0AD9" w:rsidRPr="009D1C05">
        <w:rPr>
          <w:rFonts w:ascii="Arial" w:hAnsi="Arial" w:cs="Arial"/>
        </w:rPr>
        <w:t xml:space="preserve"> </w:t>
      </w:r>
      <w:r w:rsidR="00794BF9" w:rsidRPr="009D1C05">
        <w:rPr>
          <w:rFonts w:ascii="Arial" w:hAnsi="Arial" w:cs="Arial"/>
        </w:rPr>
        <w:t>Que la Universidad Politécnica de la Energía, es un Organismo Público Descentralizado de la Administración Pública del Estado de Hidalgo, denominada también UPE, dotado con personalidad jurídica y patrimonio propios, sectorizado a la Secretaría de Educación Pública del Estado de Hidalgo, creado mediante Decreto</w:t>
      </w:r>
      <w:r w:rsidR="003D476F" w:rsidRPr="009D1C05">
        <w:rPr>
          <w:rFonts w:ascii="Arial" w:hAnsi="Arial" w:cs="Arial"/>
        </w:rPr>
        <w:t xml:space="preserve"> por el que se crea la Universidad Politécnica de la Energía,</w:t>
      </w:r>
      <w:r w:rsidR="00794BF9" w:rsidRPr="009D1C05">
        <w:rPr>
          <w:rFonts w:ascii="Arial" w:hAnsi="Arial" w:cs="Arial"/>
        </w:rPr>
        <w:t xml:space="preserve"> </w:t>
      </w:r>
      <w:r w:rsidR="006B0673" w:rsidRPr="009D1C05">
        <w:rPr>
          <w:rFonts w:ascii="Arial" w:hAnsi="Arial" w:cs="Arial"/>
        </w:rPr>
        <w:t xml:space="preserve">publicado el </w:t>
      </w:r>
      <w:r w:rsidR="00794BF9" w:rsidRPr="009D1C05">
        <w:rPr>
          <w:rFonts w:ascii="Arial" w:hAnsi="Arial" w:cs="Arial"/>
        </w:rPr>
        <w:t>22 de diciembre de 2014</w:t>
      </w:r>
      <w:r w:rsidR="006B0673" w:rsidRPr="009D1C05">
        <w:rPr>
          <w:rFonts w:ascii="Arial" w:hAnsi="Arial" w:cs="Arial"/>
        </w:rPr>
        <w:t xml:space="preserve"> en el Periódico Oficial del Estado de Hidalgo y al Decreto que Modifica al Diverso que Creó </w:t>
      </w:r>
      <w:r w:rsidR="00AA0DD3" w:rsidRPr="009D1C05">
        <w:rPr>
          <w:rFonts w:ascii="Arial" w:hAnsi="Arial" w:cs="Arial"/>
        </w:rPr>
        <w:t>a la Universidad Politécnica de la Energía</w:t>
      </w:r>
      <w:r w:rsidR="00794BF9" w:rsidRPr="009D1C05">
        <w:rPr>
          <w:rFonts w:ascii="Arial" w:hAnsi="Arial" w:cs="Arial"/>
        </w:rPr>
        <w:t xml:space="preserve">, publicado en el </w:t>
      </w:r>
      <w:r w:rsidR="00E438C1" w:rsidRPr="009D1C05">
        <w:rPr>
          <w:rFonts w:ascii="Arial" w:hAnsi="Arial" w:cs="Arial"/>
        </w:rPr>
        <w:t xml:space="preserve">mismo órgano de difusión </w:t>
      </w:r>
      <w:r w:rsidR="006B0673" w:rsidRPr="009D1C05">
        <w:rPr>
          <w:rFonts w:ascii="Arial" w:hAnsi="Arial" w:cs="Arial"/>
        </w:rPr>
        <w:t>el 05 de diciembre de 2016</w:t>
      </w:r>
      <w:r w:rsidR="00794BF9" w:rsidRPr="009D1C05">
        <w:rPr>
          <w:rFonts w:ascii="Arial" w:hAnsi="Arial" w:cs="Arial"/>
        </w:rPr>
        <w:t>, con el objeto de impartir educación superior en los niveles de Profesional Asociado, Licenciatura, Especialización, Maestría y Doctorado, así como cursos de actualización y capacitación en sus diversas modalidades, incluyendo educación a distancia, diseñados con base en competencias para preparar profesionales con una sólida formación innovadora, científica, tecnológica y en valores, conscientes del contexto nacional e internacional, en lo económico, político, social, del medio ambiente y cultural</w:t>
      </w:r>
      <w:r w:rsidR="008405F3" w:rsidRPr="009D1C05">
        <w:rPr>
          <w:rFonts w:ascii="Arial" w:hAnsi="Arial" w:cs="Arial"/>
        </w:rPr>
        <w:t>.</w:t>
      </w:r>
    </w:p>
    <w:p w14:paraId="2AAA1C81" w14:textId="77777777" w:rsidR="00F60F74" w:rsidRPr="009D1C05" w:rsidRDefault="00F60F74" w:rsidP="00A66554">
      <w:pPr>
        <w:widowControl w:val="0"/>
        <w:ind w:right="76"/>
        <w:jc w:val="both"/>
        <w:rPr>
          <w:rFonts w:ascii="Arial" w:hAnsi="Arial" w:cs="Arial"/>
        </w:rPr>
      </w:pPr>
    </w:p>
    <w:p w14:paraId="0CFA9152" w14:textId="53ADB000" w:rsidR="00A66554" w:rsidRPr="009D1C05" w:rsidRDefault="00A66554" w:rsidP="00A66554">
      <w:pPr>
        <w:widowControl w:val="0"/>
        <w:ind w:right="76"/>
        <w:jc w:val="both"/>
        <w:rPr>
          <w:rFonts w:ascii="Arial" w:hAnsi="Arial" w:cs="Arial"/>
        </w:rPr>
      </w:pPr>
      <w:r w:rsidRPr="009D1C05">
        <w:rPr>
          <w:rFonts w:ascii="Arial" w:hAnsi="Arial" w:cs="Arial"/>
          <w:b/>
        </w:rPr>
        <w:t>SEGUNDO.</w:t>
      </w:r>
      <w:r w:rsidR="00794BF9" w:rsidRPr="009D1C05">
        <w:rPr>
          <w:rFonts w:ascii="Arial" w:hAnsi="Arial" w:cs="Arial"/>
        </w:rPr>
        <w:t xml:space="preserve"> Que el Estado de Hidalgo, a través de la Secretaría de Contraloría, expidió el Código de Ética de la Administración Pública del Estado de Hidalgo, publicado en el Periódico Oficial del Estado con fecha 13 de mayo de 2019, para los servidores públicos de la Administración Pública, que contiene las Reglas de Integridad para el ejercicio de su función y los Lineamientos Generales para el establecimiento de acciones permanentes que aseguren la integridad y el comportamiento ético de los servidores públicos en el desempeño de sus empleos, cargos o comisiones, regulando sus acciones a través de los Comités de Ética y Prevención de Conflictos de Interés; siendo así que, a través de estos instrumentos se busca la homologación a nivel nacional de conceptos, principios, criterios y objetivos para fomentar la cultura de la legalidad y el correcto desempeño del ejercicio del servicio públic</w:t>
      </w:r>
      <w:r w:rsidR="005469F4" w:rsidRPr="009D1C05">
        <w:rPr>
          <w:rFonts w:ascii="Arial" w:hAnsi="Arial" w:cs="Arial"/>
        </w:rPr>
        <w:t>o.</w:t>
      </w:r>
      <w:r w:rsidR="00794BF9" w:rsidRPr="009D1C05">
        <w:rPr>
          <w:rFonts w:ascii="Arial" w:hAnsi="Arial" w:cs="Arial"/>
        </w:rPr>
        <w:t xml:space="preserve">                                       </w:t>
      </w:r>
    </w:p>
    <w:p w14:paraId="4D00C4A5" w14:textId="77777777" w:rsidR="00F60F74" w:rsidRPr="009D1C05" w:rsidRDefault="00F60F74" w:rsidP="00A66554">
      <w:pPr>
        <w:widowControl w:val="0"/>
        <w:ind w:right="76"/>
        <w:jc w:val="both"/>
        <w:rPr>
          <w:rFonts w:ascii="Arial" w:hAnsi="Arial" w:cs="Arial"/>
        </w:rPr>
      </w:pPr>
    </w:p>
    <w:p w14:paraId="645F851B" w14:textId="0F4BBC61" w:rsidR="001B1787" w:rsidRDefault="00A81AB8" w:rsidP="0083365E">
      <w:pPr>
        <w:widowControl w:val="0"/>
        <w:ind w:right="76"/>
        <w:jc w:val="both"/>
        <w:rPr>
          <w:rFonts w:ascii="Arial" w:hAnsi="Arial" w:cs="Arial"/>
        </w:rPr>
      </w:pPr>
      <w:r w:rsidRPr="00E70B8A">
        <w:rPr>
          <w:rFonts w:ascii="Arial" w:hAnsi="Arial" w:cs="Arial"/>
          <w:b/>
          <w:bCs/>
        </w:rPr>
        <w:t>TERCERO.</w:t>
      </w:r>
      <w:r w:rsidRPr="00E70B8A">
        <w:rPr>
          <w:rFonts w:ascii="Arial" w:hAnsi="Arial" w:cs="Arial"/>
        </w:rPr>
        <w:t xml:space="preserve"> Que</w:t>
      </w:r>
      <w:r w:rsidR="00E438C1" w:rsidRPr="00E70B8A">
        <w:rPr>
          <w:rFonts w:ascii="Arial" w:hAnsi="Arial" w:cs="Arial"/>
        </w:rPr>
        <w:t>,</w:t>
      </w:r>
      <w:r w:rsidRPr="00E70B8A">
        <w:rPr>
          <w:rFonts w:ascii="Arial" w:hAnsi="Arial" w:cs="Arial"/>
        </w:rPr>
        <w:t xml:space="preserve"> para fortalecer </w:t>
      </w:r>
      <w:r w:rsidR="00E70B8A" w:rsidRPr="003E6A4F">
        <w:rPr>
          <w:rFonts w:ascii="Arial" w:hAnsi="Arial" w:cs="Arial"/>
        </w:rPr>
        <w:t xml:space="preserve">la integridad, la ética y la responsabilidad en el ejercicio del servicio público, la Universidad Politécnica de la Energía, se alinea a la </w:t>
      </w:r>
      <w:r w:rsidR="0067076C" w:rsidRPr="00E70B8A">
        <w:rPr>
          <w:rFonts w:ascii="Arial" w:hAnsi="Arial" w:cs="Arial"/>
        </w:rPr>
        <w:t>Actualización d</w:t>
      </w:r>
      <w:r w:rsidRPr="00E70B8A">
        <w:rPr>
          <w:rFonts w:ascii="Arial" w:hAnsi="Arial" w:cs="Arial"/>
        </w:rPr>
        <w:t>el Plan Estatal de Desarrollo 2022-2028</w:t>
      </w:r>
      <w:r w:rsidR="00E70B8A">
        <w:rPr>
          <w:rFonts w:ascii="Arial" w:hAnsi="Arial" w:cs="Arial"/>
        </w:rPr>
        <w:t xml:space="preserve">, </w:t>
      </w:r>
      <w:r w:rsidR="00E70B8A" w:rsidRPr="003E6A4F">
        <w:rPr>
          <w:rFonts w:ascii="Arial" w:hAnsi="Arial" w:cs="Arial"/>
        </w:rPr>
        <w:t>particularmente</w:t>
      </w:r>
      <w:r w:rsidRPr="00E70B8A">
        <w:rPr>
          <w:rFonts w:ascii="Arial" w:hAnsi="Arial" w:cs="Arial"/>
        </w:rPr>
        <w:t xml:space="preserve"> en su </w:t>
      </w:r>
      <w:r w:rsidR="00C955FB" w:rsidRPr="00E70B8A">
        <w:rPr>
          <w:rFonts w:ascii="Arial" w:hAnsi="Arial" w:cs="Arial"/>
        </w:rPr>
        <w:t>A</w:t>
      </w:r>
      <w:r w:rsidRPr="00E70B8A">
        <w:rPr>
          <w:rFonts w:ascii="Arial" w:hAnsi="Arial" w:cs="Arial"/>
        </w:rPr>
        <w:t>cuerdo 1</w:t>
      </w:r>
      <w:r w:rsidR="00C955FB" w:rsidRPr="00E70B8A">
        <w:rPr>
          <w:rFonts w:ascii="Arial" w:hAnsi="Arial" w:cs="Arial"/>
        </w:rPr>
        <w:t>,</w:t>
      </w:r>
      <w:r w:rsidR="0083365E" w:rsidRPr="00E70B8A">
        <w:rPr>
          <w:rFonts w:ascii="Arial" w:hAnsi="Arial" w:cs="Arial"/>
        </w:rPr>
        <w:t xml:space="preserve"> para un Gobierno Cercano, Justo y Honesto, </w:t>
      </w:r>
      <w:r w:rsidR="00FA0620" w:rsidRPr="003E6A4F">
        <w:rPr>
          <w:rFonts w:ascii="Arial" w:hAnsi="Arial" w:cs="Arial"/>
        </w:rPr>
        <w:t>y en relación al</w:t>
      </w:r>
      <w:r w:rsidR="00E70B8A" w:rsidRPr="003E6A4F">
        <w:rPr>
          <w:rFonts w:ascii="Arial" w:hAnsi="Arial" w:cs="Arial"/>
        </w:rPr>
        <w:t xml:space="preserve"> Objetivo 2.2 establece la gestión del talento humano y patrimonio gubernamental asegurando el ejercicio transparente, austero, eficaz y disciplinado del gasto público</w:t>
      </w:r>
      <w:r w:rsidR="00FA0620" w:rsidRPr="003E6A4F">
        <w:rPr>
          <w:rFonts w:ascii="Arial" w:hAnsi="Arial" w:cs="Arial"/>
        </w:rPr>
        <w:t>; mismo que se vincula con la Estrategia 2.2.1 sobre impulsar el</w:t>
      </w:r>
      <w:r w:rsidR="00FA0620">
        <w:rPr>
          <w:rFonts w:ascii="Arial" w:hAnsi="Arial" w:cs="Arial"/>
        </w:rPr>
        <w:t xml:space="preserve"> sistema de capacitación y profesionalización de las y los servidores públicos, con base en las habilidades, conocimientos y competencias necesarias, asegurando una atención honesta, profesional, cercana y orientada a resultados </w:t>
      </w:r>
      <w:r w:rsidR="00FA0620" w:rsidRPr="003E6A4F">
        <w:rPr>
          <w:rFonts w:ascii="Arial" w:hAnsi="Arial" w:cs="Arial"/>
        </w:rPr>
        <w:t>y</w:t>
      </w:r>
      <w:r w:rsidR="003E6A4F" w:rsidRPr="003E6A4F">
        <w:rPr>
          <w:rFonts w:ascii="Arial" w:hAnsi="Arial" w:cs="Arial"/>
        </w:rPr>
        <w:t>,</w:t>
      </w:r>
      <w:r w:rsidR="00FA0620" w:rsidRPr="003E6A4F">
        <w:rPr>
          <w:rFonts w:ascii="Arial" w:hAnsi="Arial" w:cs="Arial"/>
        </w:rPr>
        <w:t xml:space="preserve"> que particularmente adopta la Línea de acción 2.2.1.3 para la profesionalización del servicio público con base en la ética, la responsabilidad y un alto compromiso en el ejercicio de sus funciones. En este sentido, éste conjunto de </w:t>
      </w:r>
      <w:r w:rsidR="0083365E" w:rsidRPr="00E70B8A">
        <w:rPr>
          <w:rFonts w:ascii="Arial" w:hAnsi="Arial" w:cs="Arial"/>
        </w:rPr>
        <w:t xml:space="preserve">políticas </w:t>
      </w:r>
      <w:r w:rsidR="0083365E" w:rsidRPr="00E70B8A">
        <w:rPr>
          <w:rFonts w:ascii="Arial" w:hAnsi="Arial" w:cs="Arial"/>
        </w:rPr>
        <w:lastRenderedPageBreak/>
        <w:t xml:space="preserve">públicas </w:t>
      </w:r>
      <w:r w:rsidR="00FA0620">
        <w:rPr>
          <w:rFonts w:ascii="Arial" w:hAnsi="Arial" w:cs="Arial"/>
        </w:rPr>
        <w:t xml:space="preserve">se encuentran </w:t>
      </w:r>
      <w:r w:rsidR="0083365E" w:rsidRPr="00E70B8A">
        <w:rPr>
          <w:rFonts w:ascii="Arial" w:hAnsi="Arial" w:cs="Arial"/>
        </w:rPr>
        <w:t>orientadas a ofrecer una mayor seguridad pública y gestión de riesgos,</w:t>
      </w:r>
      <w:r w:rsidR="003E6A4F">
        <w:rPr>
          <w:rFonts w:ascii="Arial" w:hAnsi="Arial" w:cs="Arial"/>
        </w:rPr>
        <w:t xml:space="preserve"> contribuyendo a la prevención de conductas contrarias a la ética, al fortalecimiento de la confianza institucional y al cumplimiento responsable de sus funciones,</w:t>
      </w:r>
      <w:r w:rsidR="0083365E" w:rsidRPr="00E70B8A">
        <w:rPr>
          <w:rFonts w:ascii="Arial" w:hAnsi="Arial" w:cs="Arial"/>
        </w:rPr>
        <w:t xml:space="preserve"> </w:t>
      </w:r>
      <w:r w:rsidR="00FA0620">
        <w:rPr>
          <w:rFonts w:ascii="Arial" w:hAnsi="Arial" w:cs="Arial"/>
        </w:rPr>
        <w:t xml:space="preserve">con una </w:t>
      </w:r>
      <w:r w:rsidR="0083365E" w:rsidRPr="00E70B8A">
        <w:rPr>
          <w:rFonts w:ascii="Arial" w:hAnsi="Arial" w:cs="Arial"/>
        </w:rPr>
        <w:t>mejor procuración de justicia, más gobernanza, menos corrupción, más transparencia, profunda austeridad republicana, cero dispendios, honestidad a toda prueba y acciones planeadas y acordadas con la gente, sin excluir ni discriminar a nadie</w:t>
      </w:r>
      <w:r w:rsidR="0067076C" w:rsidRPr="00E70B8A">
        <w:rPr>
          <w:rFonts w:ascii="Arial" w:hAnsi="Arial" w:cs="Arial"/>
        </w:rPr>
        <w:t>.</w:t>
      </w:r>
      <w:r w:rsidR="003D7CDF">
        <w:rPr>
          <w:rFonts w:ascii="Arial" w:hAnsi="Arial" w:cs="Arial"/>
        </w:rPr>
        <w:t xml:space="preserve"> </w:t>
      </w:r>
    </w:p>
    <w:p w14:paraId="0B0B185A" w14:textId="406BDB27" w:rsidR="007032BA" w:rsidRDefault="007032BA" w:rsidP="0083365E">
      <w:pPr>
        <w:widowControl w:val="0"/>
        <w:ind w:right="76"/>
        <w:jc w:val="both"/>
        <w:rPr>
          <w:rFonts w:ascii="Arial" w:hAnsi="Arial" w:cs="Arial"/>
        </w:rPr>
      </w:pPr>
    </w:p>
    <w:p w14:paraId="14B575A6" w14:textId="149E6147" w:rsidR="00EF3C45" w:rsidRPr="009D1C05" w:rsidRDefault="00A66554" w:rsidP="00A66554">
      <w:pPr>
        <w:widowControl w:val="0"/>
        <w:ind w:right="76"/>
        <w:jc w:val="both"/>
        <w:rPr>
          <w:rFonts w:ascii="Arial" w:hAnsi="Arial" w:cs="Arial"/>
        </w:rPr>
      </w:pPr>
      <w:r w:rsidRPr="009D1C05">
        <w:rPr>
          <w:rFonts w:ascii="Arial" w:hAnsi="Arial" w:cs="Arial"/>
          <w:b/>
        </w:rPr>
        <w:t>CUARTO.</w:t>
      </w:r>
      <w:r w:rsidRPr="009D1C05">
        <w:rPr>
          <w:rFonts w:ascii="Arial" w:hAnsi="Arial" w:cs="Arial"/>
        </w:rPr>
        <w:t xml:space="preserve"> </w:t>
      </w:r>
      <w:r w:rsidR="00C15E7A" w:rsidRPr="009D1C05">
        <w:rPr>
          <w:rFonts w:ascii="Arial" w:hAnsi="Arial" w:cs="Arial"/>
        </w:rPr>
        <w:t>Que la Universidad Politécnica de la Energía</w:t>
      </w:r>
      <w:r w:rsidR="00F01F77" w:rsidRPr="009D1C05">
        <w:rPr>
          <w:rFonts w:ascii="Arial" w:hAnsi="Arial" w:cs="Arial"/>
        </w:rPr>
        <w:t>,</w:t>
      </w:r>
      <w:r w:rsidR="008F313F" w:rsidRPr="009D1C05">
        <w:rPr>
          <w:rFonts w:ascii="Arial" w:hAnsi="Arial" w:cs="Arial"/>
        </w:rPr>
        <w:t xml:space="preserve"> cumpliendo con lo dispuesto </w:t>
      </w:r>
      <w:r w:rsidR="00C15E7A" w:rsidRPr="009D1C05">
        <w:rPr>
          <w:rFonts w:ascii="Arial" w:hAnsi="Arial" w:cs="Arial"/>
        </w:rPr>
        <w:t xml:space="preserve">en </w:t>
      </w:r>
      <w:r w:rsidR="008F313F" w:rsidRPr="009D1C05">
        <w:rPr>
          <w:rFonts w:ascii="Arial" w:hAnsi="Arial" w:cs="Arial"/>
        </w:rPr>
        <w:t>el Acuerdo que contiene la Guía para la Elaboración y Actualización del Código de Conducta de las Dependencias y Entidades de la Administración  Pública  del Estado de Hidalgo</w:t>
      </w:r>
      <w:r w:rsidR="00F01F77" w:rsidRPr="009D1C05">
        <w:rPr>
          <w:rFonts w:ascii="Arial" w:hAnsi="Arial" w:cs="Arial"/>
        </w:rPr>
        <w:t>,</w:t>
      </w:r>
      <w:r w:rsidR="008F313F" w:rsidRPr="009D1C05">
        <w:rPr>
          <w:rFonts w:ascii="Arial" w:hAnsi="Arial" w:cs="Arial"/>
        </w:rPr>
        <w:t xml:space="preserve"> publicado el 27 de mayo de 2019 en el Periódico Oficial del Estado de Hidalgo</w:t>
      </w:r>
      <w:r w:rsidR="00F01F77" w:rsidRPr="009D1C05">
        <w:rPr>
          <w:rFonts w:ascii="Arial" w:hAnsi="Arial" w:cs="Arial"/>
        </w:rPr>
        <w:t xml:space="preserve">, </w:t>
      </w:r>
      <w:r w:rsidR="008F313F" w:rsidRPr="009D1C05">
        <w:rPr>
          <w:rFonts w:ascii="Arial" w:hAnsi="Arial" w:cs="Arial"/>
        </w:rPr>
        <w:t xml:space="preserve">y en </w:t>
      </w:r>
      <w:r w:rsidR="00C15E7A" w:rsidRPr="009D1C05">
        <w:rPr>
          <w:rFonts w:ascii="Arial" w:hAnsi="Arial" w:cs="Arial"/>
        </w:rPr>
        <w:t>congruencia con la política estatal</w:t>
      </w:r>
      <w:r w:rsidR="00F01F77" w:rsidRPr="009D1C05">
        <w:rPr>
          <w:rFonts w:ascii="Arial" w:hAnsi="Arial" w:cs="Arial"/>
        </w:rPr>
        <w:t>,</w:t>
      </w:r>
      <w:r w:rsidR="00C15E7A" w:rsidRPr="009D1C05">
        <w:rPr>
          <w:rFonts w:ascii="Arial" w:hAnsi="Arial" w:cs="Arial"/>
        </w:rPr>
        <w:t xml:space="preserve"> considera necesario</w:t>
      </w:r>
      <w:r w:rsidR="00F01F77" w:rsidRPr="009D1C05">
        <w:rPr>
          <w:rFonts w:ascii="Arial" w:hAnsi="Arial" w:cs="Arial"/>
        </w:rPr>
        <w:t>,</w:t>
      </w:r>
      <w:r w:rsidR="00EF3C45" w:rsidRPr="009D1C05">
        <w:rPr>
          <w:rFonts w:ascii="Arial" w:hAnsi="Arial" w:cs="Arial"/>
        </w:rPr>
        <w:t xml:space="preserve"> a través del presente Código de Conducta</w:t>
      </w:r>
      <w:r w:rsidR="00F01F77" w:rsidRPr="009D1C05">
        <w:rPr>
          <w:rFonts w:ascii="Arial" w:hAnsi="Arial" w:cs="Arial"/>
        </w:rPr>
        <w:t>,</w:t>
      </w:r>
      <w:r w:rsidR="00C15E7A" w:rsidRPr="009D1C05">
        <w:rPr>
          <w:rFonts w:ascii="Arial" w:hAnsi="Arial" w:cs="Arial"/>
        </w:rPr>
        <w:t xml:space="preserve"> </w:t>
      </w:r>
      <w:r w:rsidR="00FE5AD5" w:rsidRPr="009D1C05">
        <w:rPr>
          <w:rFonts w:ascii="Arial" w:hAnsi="Arial" w:cs="Arial"/>
        </w:rPr>
        <w:t>norma</w:t>
      </w:r>
      <w:r w:rsidR="00F01F77" w:rsidRPr="009D1C05">
        <w:rPr>
          <w:rFonts w:ascii="Arial" w:hAnsi="Arial" w:cs="Arial"/>
        </w:rPr>
        <w:t>r</w:t>
      </w:r>
      <w:r w:rsidR="00FE5AD5" w:rsidRPr="009D1C05">
        <w:rPr>
          <w:rFonts w:ascii="Arial" w:hAnsi="Arial" w:cs="Arial"/>
        </w:rPr>
        <w:t xml:space="preserve"> la conducta de su</w:t>
      </w:r>
      <w:r w:rsidR="00F01F77" w:rsidRPr="009D1C05">
        <w:rPr>
          <w:rFonts w:ascii="Arial" w:hAnsi="Arial" w:cs="Arial"/>
        </w:rPr>
        <w:t xml:space="preserve"> personal servidor </w:t>
      </w:r>
      <w:r w:rsidR="00FE5AD5" w:rsidRPr="009D1C05">
        <w:rPr>
          <w:rFonts w:ascii="Arial" w:hAnsi="Arial" w:cs="Arial"/>
        </w:rPr>
        <w:t>público en el desempeño de su empleo</w:t>
      </w:r>
      <w:r w:rsidR="00F01F77" w:rsidRPr="009D1C05">
        <w:rPr>
          <w:rFonts w:ascii="Arial" w:hAnsi="Arial" w:cs="Arial"/>
        </w:rPr>
        <w:t>,</w:t>
      </w:r>
      <w:r w:rsidR="00FE5AD5" w:rsidRPr="009D1C05">
        <w:rPr>
          <w:rFonts w:ascii="Arial" w:hAnsi="Arial" w:cs="Arial"/>
        </w:rPr>
        <w:t xml:space="preserve"> cargo o comisión,</w:t>
      </w:r>
      <w:r w:rsidR="00EF3C45" w:rsidRPr="009D1C05">
        <w:rPr>
          <w:rFonts w:ascii="Arial" w:hAnsi="Arial" w:cs="Arial"/>
        </w:rPr>
        <w:t xml:space="preserve"> </w:t>
      </w:r>
      <w:r w:rsidR="00F01F77" w:rsidRPr="009D1C05">
        <w:rPr>
          <w:rFonts w:ascii="Arial" w:hAnsi="Arial" w:cs="Arial"/>
        </w:rPr>
        <w:t xml:space="preserve">el cual </w:t>
      </w:r>
      <w:r w:rsidR="00FE5AD5" w:rsidRPr="009D1C05">
        <w:rPr>
          <w:rFonts w:ascii="Arial" w:hAnsi="Arial" w:cs="Arial"/>
        </w:rPr>
        <w:t>se dará a conocer</w:t>
      </w:r>
      <w:r w:rsidR="00C42547" w:rsidRPr="009D1C05">
        <w:rPr>
          <w:rFonts w:ascii="Arial" w:hAnsi="Arial" w:cs="Arial"/>
        </w:rPr>
        <w:t xml:space="preserve"> </w:t>
      </w:r>
      <w:r w:rsidR="00F01F77" w:rsidRPr="009D1C05">
        <w:rPr>
          <w:rFonts w:ascii="Arial" w:hAnsi="Arial" w:cs="Arial"/>
        </w:rPr>
        <w:t>oportunamente</w:t>
      </w:r>
      <w:r w:rsidR="00FE5AD5" w:rsidRPr="009D1C05">
        <w:rPr>
          <w:rFonts w:ascii="Arial" w:hAnsi="Arial" w:cs="Arial"/>
        </w:rPr>
        <w:t xml:space="preserve"> a toda la comunidad universitaria de esta casa de estudios</w:t>
      </w:r>
      <w:r w:rsidR="00EF3C45" w:rsidRPr="009D1C05">
        <w:rPr>
          <w:rFonts w:ascii="Arial" w:hAnsi="Arial" w:cs="Arial"/>
        </w:rPr>
        <w:t>.</w:t>
      </w:r>
    </w:p>
    <w:p w14:paraId="11042841" w14:textId="77777777" w:rsidR="00EF3C45" w:rsidRPr="009D1C05" w:rsidRDefault="00EF3C45" w:rsidP="00A66554">
      <w:pPr>
        <w:widowControl w:val="0"/>
        <w:ind w:right="76"/>
        <w:jc w:val="both"/>
        <w:rPr>
          <w:rFonts w:ascii="Arial" w:hAnsi="Arial" w:cs="Arial"/>
        </w:rPr>
      </w:pPr>
    </w:p>
    <w:p w14:paraId="530166CC" w14:textId="3CDCB2E1" w:rsidR="00A66554" w:rsidRPr="009D1C05" w:rsidRDefault="00EF3C45" w:rsidP="00A66554">
      <w:pPr>
        <w:widowControl w:val="0"/>
        <w:ind w:right="76"/>
        <w:jc w:val="both"/>
        <w:rPr>
          <w:rFonts w:ascii="Arial" w:hAnsi="Arial" w:cs="Arial"/>
          <w:b/>
          <w:bCs/>
        </w:rPr>
      </w:pPr>
      <w:r w:rsidRPr="009D1C05">
        <w:rPr>
          <w:rFonts w:ascii="Arial" w:hAnsi="Arial" w:cs="Arial"/>
          <w:b/>
          <w:bCs/>
        </w:rPr>
        <w:t>QUINTO.</w:t>
      </w:r>
      <w:r w:rsidR="00C15E7A" w:rsidRPr="009D1C05">
        <w:rPr>
          <w:rFonts w:ascii="Arial" w:hAnsi="Arial" w:cs="Arial"/>
          <w:b/>
          <w:bCs/>
        </w:rPr>
        <w:t xml:space="preserve"> </w:t>
      </w:r>
      <w:r w:rsidRPr="009D1C05">
        <w:rPr>
          <w:rFonts w:ascii="Arial" w:hAnsi="Arial" w:cs="Arial"/>
          <w:b/>
          <w:bCs/>
        </w:rPr>
        <w:t xml:space="preserve"> </w:t>
      </w:r>
      <w:r w:rsidRPr="009D1C05">
        <w:rPr>
          <w:rFonts w:ascii="Arial" w:hAnsi="Arial" w:cs="Arial"/>
        </w:rPr>
        <w:t>Que el contenido de este Código</w:t>
      </w:r>
      <w:r w:rsidR="001460E6" w:rsidRPr="009D1C05">
        <w:rPr>
          <w:rFonts w:ascii="Arial" w:hAnsi="Arial" w:cs="Arial"/>
        </w:rPr>
        <w:t xml:space="preserve"> de Conducta</w:t>
      </w:r>
      <w:r w:rsidRPr="009D1C05">
        <w:rPr>
          <w:rFonts w:ascii="Arial" w:hAnsi="Arial" w:cs="Arial"/>
        </w:rPr>
        <w:t xml:space="preserve"> es de observancia general, deberá ser</w:t>
      </w:r>
      <w:r w:rsidR="001460E6" w:rsidRPr="009D1C05">
        <w:rPr>
          <w:rFonts w:ascii="Arial" w:hAnsi="Arial" w:cs="Arial"/>
        </w:rPr>
        <w:t xml:space="preserve"> conocido y aplicado</w:t>
      </w:r>
      <w:r w:rsidRPr="009D1C05">
        <w:rPr>
          <w:rFonts w:ascii="Arial" w:hAnsi="Arial" w:cs="Arial"/>
        </w:rPr>
        <w:t xml:space="preserve"> por todos los servidores públicos de esta </w:t>
      </w:r>
      <w:r w:rsidR="00C42547" w:rsidRPr="009D1C05">
        <w:rPr>
          <w:rFonts w:ascii="Arial" w:hAnsi="Arial" w:cs="Arial"/>
        </w:rPr>
        <w:t>Universidad</w:t>
      </w:r>
      <w:r w:rsidRPr="009D1C05">
        <w:rPr>
          <w:rFonts w:ascii="Arial" w:hAnsi="Arial" w:cs="Arial"/>
        </w:rPr>
        <w:t xml:space="preserve"> sin importar su nombramiento o jerarquía</w:t>
      </w:r>
      <w:r w:rsidR="00C42547" w:rsidRPr="009D1C05">
        <w:rPr>
          <w:rFonts w:ascii="Arial" w:hAnsi="Arial" w:cs="Arial"/>
        </w:rPr>
        <w:t xml:space="preserve"> y</w:t>
      </w:r>
      <w:r w:rsidRPr="009D1C05">
        <w:rPr>
          <w:rFonts w:ascii="Arial" w:hAnsi="Arial" w:cs="Arial"/>
        </w:rPr>
        <w:t xml:space="preserve"> sin perjuicio de otras disposiciones </w:t>
      </w:r>
      <w:r w:rsidR="00C42547" w:rsidRPr="009D1C05">
        <w:rPr>
          <w:rFonts w:ascii="Arial" w:hAnsi="Arial" w:cs="Arial"/>
        </w:rPr>
        <w:t>del marco normativo vigente.</w:t>
      </w:r>
    </w:p>
    <w:p w14:paraId="4B2C0C9D" w14:textId="77777777" w:rsidR="007E5ABF" w:rsidRPr="009D1C05" w:rsidRDefault="007E5ABF" w:rsidP="00A66554">
      <w:pPr>
        <w:widowControl w:val="0"/>
        <w:ind w:right="76"/>
        <w:jc w:val="both"/>
        <w:rPr>
          <w:rFonts w:ascii="Arial" w:hAnsi="Arial" w:cs="Arial"/>
        </w:rPr>
      </w:pPr>
    </w:p>
    <w:p w14:paraId="77D18F4D" w14:textId="57C1D92D" w:rsidR="00A66554" w:rsidRPr="009D1C05" w:rsidRDefault="00A66554" w:rsidP="00A66554">
      <w:pPr>
        <w:widowControl w:val="0"/>
        <w:ind w:right="76"/>
        <w:jc w:val="both"/>
        <w:rPr>
          <w:rFonts w:ascii="Arial" w:hAnsi="Arial" w:cs="Arial"/>
        </w:rPr>
      </w:pPr>
      <w:r w:rsidRPr="009D1C05">
        <w:rPr>
          <w:rFonts w:ascii="Arial" w:hAnsi="Arial" w:cs="Arial"/>
        </w:rPr>
        <w:t>Por lo anterior expuesto, he tenido a bien expedir el siguiente:</w:t>
      </w:r>
    </w:p>
    <w:p w14:paraId="42B585D7" w14:textId="48DC5190" w:rsidR="00BF5D61" w:rsidRPr="009D1C05" w:rsidRDefault="00BF5D61" w:rsidP="00A66554">
      <w:pPr>
        <w:widowControl w:val="0"/>
        <w:ind w:right="76"/>
        <w:jc w:val="both"/>
        <w:rPr>
          <w:rFonts w:ascii="Arial" w:hAnsi="Arial" w:cs="Arial"/>
        </w:rPr>
      </w:pPr>
    </w:p>
    <w:p w14:paraId="1109BF62" w14:textId="77777777" w:rsidR="009D1C05" w:rsidRDefault="009D1C05" w:rsidP="00A66554">
      <w:pPr>
        <w:pStyle w:val="Sinespaciado"/>
        <w:jc w:val="center"/>
        <w:rPr>
          <w:rFonts w:ascii="Arial" w:hAnsi="Arial" w:cs="Arial"/>
          <w:b/>
          <w:bCs/>
        </w:rPr>
      </w:pPr>
    </w:p>
    <w:p w14:paraId="10069695" w14:textId="249C2B16" w:rsidR="00A66554" w:rsidRPr="009D1C05" w:rsidRDefault="00AD4869" w:rsidP="00A66554">
      <w:pPr>
        <w:pStyle w:val="Sinespaciado"/>
        <w:jc w:val="center"/>
        <w:rPr>
          <w:rFonts w:ascii="Arial" w:hAnsi="Arial" w:cs="Arial"/>
          <w:b/>
          <w:bCs/>
        </w:rPr>
      </w:pPr>
      <w:r w:rsidRPr="009D1C05">
        <w:rPr>
          <w:rFonts w:ascii="Arial" w:hAnsi="Arial" w:cs="Arial"/>
          <w:b/>
          <w:bCs/>
        </w:rPr>
        <w:t>ACUERDO</w:t>
      </w:r>
    </w:p>
    <w:p w14:paraId="53271B82" w14:textId="734703AC" w:rsidR="00A66554" w:rsidRPr="009D1C05" w:rsidRDefault="00AD4869" w:rsidP="00D97D64">
      <w:pPr>
        <w:pStyle w:val="Sinespaciado"/>
        <w:jc w:val="center"/>
        <w:rPr>
          <w:rFonts w:ascii="Arial" w:hAnsi="Arial" w:cs="Arial"/>
          <w:b/>
          <w:bCs/>
        </w:rPr>
      </w:pPr>
      <w:r w:rsidRPr="009D1C05">
        <w:rPr>
          <w:rFonts w:ascii="Arial" w:hAnsi="Arial" w:cs="Arial"/>
          <w:b/>
          <w:bCs/>
        </w:rPr>
        <w:t>QUE CONTIENE EL CÓDIGO DE CONDUCTA DE LA UNIVERSIDAD POLITÉCNICA DE LA ENERGÍA.</w:t>
      </w:r>
    </w:p>
    <w:p w14:paraId="1E57245E" w14:textId="34458C97" w:rsidR="00A66554" w:rsidRPr="009D1C05" w:rsidRDefault="00A66554" w:rsidP="00A66554">
      <w:pPr>
        <w:rPr>
          <w:rFonts w:ascii="Arial" w:hAnsi="Arial" w:cs="Arial"/>
        </w:rPr>
      </w:pPr>
    </w:p>
    <w:p w14:paraId="6B2F4276" w14:textId="77777777" w:rsidR="00511DEB" w:rsidRPr="009D1C05" w:rsidRDefault="00511DEB" w:rsidP="00A66554">
      <w:pPr>
        <w:rPr>
          <w:rFonts w:ascii="Arial" w:hAnsi="Arial" w:cs="Arial"/>
        </w:rPr>
      </w:pPr>
    </w:p>
    <w:p w14:paraId="101AF155" w14:textId="77777777" w:rsidR="00A66554" w:rsidRPr="009D1C05" w:rsidRDefault="00A66554" w:rsidP="00A66554">
      <w:pPr>
        <w:jc w:val="center"/>
        <w:rPr>
          <w:rFonts w:ascii="Arial" w:hAnsi="Arial" w:cs="Arial"/>
          <w:b/>
        </w:rPr>
      </w:pPr>
      <w:r w:rsidRPr="009D1C05">
        <w:rPr>
          <w:rFonts w:ascii="Arial" w:hAnsi="Arial" w:cs="Arial"/>
          <w:b/>
        </w:rPr>
        <w:t xml:space="preserve">Capítulo I. </w:t>
      </w:r>
    </w:p>
    <w:p w14:paraId="7EFE9395" w14:textId="69DED0C4" w:rsidR="00752106" w:rsidRPr="009D1C05" w:rsidRDefault="00A66554" w:rsidP="00752106">
      <w:pPr>
        <w:jc w:val="center"/>
        <w:rPr>
          <w:rFonts w:ascii="Arial" w:hAnsi="Arial" w:cs="Arial"/>
          <w:b/>
        </w:rPr>
      </w:pPr>
      <w:r w:rsidRPr="009D1C05">
        <w:rPr>
          <w:rFonts w:ascii="Arial" w:hAnsi="Arial" w:cs="Arial"/>
          <w:b/>
        </w:rPr>
        <w:t>De las Disposiciones Generales.</w:t>
      </w:r>
    </w:p>
    <w:p w14:paraId="7FEB4186" w14:textId="69DED0C4" w:rsidR="00F66C33" w:rsidRPr="009D1C05" w:rsidRDefault="00F66C33" w:rsidP="00A66554">
      <w:pPr>
        <w:jc w:val="center"/>
        <w:rPr>
          <w:rFonts w:ascii="Arial" w:hAnsi="Arial" w:cs="Arial"/>
          <w:b/>
        </w:rPr>
      </w:pPr>
    </w:p>
    <w:p w14:paraId="6F56F641" w14:textId="500000D4" w:rsidR="0048198D" w:rsidRPr="009D1C05" w:rsidRDefault="00C26CD4" w:rsidP="00C26CD4">
      <w:pPr>
        <w:pStyle w:val="NormalWeb"/>
        <w:tabs>
          <w:tab w:val="left" w:pos="284"/>
        </w:tabs>
        <w:spacing w:before="0" w:beforeAutospacing="0" w:after="0" w:afterAutospacing="0"/>
        <w:jc w:val="both"/>
        <w:rPr>
          <w:rFonts w:ascii="Arial" w:eastAsia="Cambria" w:hAnsi="Arial" w:cs="Arial"/>
          <w:lang w:val="es-ES_tradnl" w:eastAsia="en-US"/>
        </w:rPr>
      </w:pPr>
      <w:r w:rsidRPr="009D1C05">
        <w:rPr>
          <w:rFonts w:ascii="Arial" w:eastAsia="Cambria" w:hAnsi="Arial" w:cs="Arial"/>
          <w:b/>
          <w:bCs/>
          <w:lang w:val="es-ES_tradnl" w:eastAsia="en-US"/>
        </w:rPr>
        <w:t>Artículo 1.</w:t>
      </w:r>
      <w:r w:rsidRPr="009D1C05">
        <w:rPr>
          <w:rFonts w:ascii="Arial" w:eastAsia="Cambria" w:hAnsi="Arial" w:cs="Arial"/>
          <w:lang w:val="es-ES_tradnl" w:eastAsia="en-US"/>
        </w:rPr>
        <w:t xml:space="preserve"> </w:t>
      </w:r>
      <w:r w:rsidR="00811CB3" w:rsidRPr="009D1C05">
        <w:rPr>
          <w:rFonts w:ascii="Arial" w:eastAsia="Cambria" w:hAnsi="Arial" w:cs="Arial"/>
          <w:lang w:val="es-ES_tradnl" w:eastAsia="en-US"/>
        </w:rPr>
        <w:t xml:space="preserve">El presente Código de Conducta es de observancia general y obligatoria para </w:t>
      </w:r>
      <w:r w:rsidR="0048198D" w:rsidRPr="009D1C05">
        <w:rPr>
          <w:rFonts w:ascii="Arial" w:eastAsia="Cambria" w:hAnsi="Arial" w:cs="Arial"/>
          <w:lang w:val="es-ES_tradnl" w:eastAsia="en-US"/>
        </w:rPr>
        <w:t xml:space="preserve">los servidores </w:t>
      </w:r>
      <w:r w:rsidR="00811CB3" w:rsidRPr="009D1C05">
        <w:rPr>
          <w:rFonts w:ascii="Arial" w:eastAsia="Cambria" w:hAnsi="Arial" w:cs="Arial"/>
          <w:lang w:val="es-ES_tradnl" w:eastAsia="en-US"/>
        </w:rPr>
        <w:t>público</w:t>
      </w:r>
      <w:r w:rsidR="0048198D" w:rsidRPr="009D1C05">
        <w:rPr>
          <w:rFonts w:ascii="Arial" w:eastAsia="Cambria" w:hAnsi="Arial" w:cs="Arial"/>
          <w:lang w:val="es-ES_tradnl" w:eastAsia="en-US"/>
        </w:rPr>
        <w:t>s</w:t>
      </w:r>
      <w:r w:rsidR="00811CB3" w:rsidRPr="009D1C05">
        <w:rPr>
          <w:rFonts w:ascii="Arial" w:eastAsia="Cambria" w:hAnsi="Arial" w:cs="Arial"/>
          <w:lang w:val="es-ES_tradnl" w:eastAsia="en-US"/>
        </w:rPr>
        <w:t xml:space="preserve"> de la Universidad Politécnica de la Energía</w:t>
      </w:r>
      <w:r w:rsidR="0048198D" w:rsidRPr="009D1C05">
        <w:rPr>
          <w:rFonts w:ascii="Arial" w:eastAsia="Cambria" w:hAnsi="Arial" w:cs="Arial"/>
          <w:lang w:val="es-ES_tradnl" w:eastAsia="en-US"/>
        </w:rPr>
        <w:t>, las</w:t>
      </w:r>
      <w:r w:rsidR="00811CB3" w:rsidRPr="009D1C05">
        <w:rPr>
          <w:rFonts w:ascii="Arial" w:eastAsia="Cambria" w:hAnsi="Arial" w:cs="Arial"/>
          <w:lang w:val="es-ES_tradnl" w:eastAsia="en-US"/>
        </w:rPr>
        <w:t xml:space="preserve"> disposiciones</w:t>
      </w:r>
      <w:r w:rsidR="0048198D" w:rsidRPr="009D1C05">
        <w:rPr>
          <w:rFonts w:ascii="Arial" w:eastAsia="Cambria" w:hAnsi="Arial" w:cs="Arial"/>
          <w:lang w:val="es-ES_tradnl" w:eastAsia="en-US"/>
        </w:rPr>
        <w:t xml:space="preserve"> de este Código</w:t>
      </w:r>
      <w:r w:rsidR="00811CB3" w:rsidRPr="009D1C05">
        <w:rPr>
          <w:rFonts w:ascii="Arial" w:eastAsia="Cambria" w:hAnsi="Arial" w:cs="Arial"/>
          <w:lang w:val="es-ES_tradnl" w:eastAsia="en-US"/>
        </w:rPr>
        <w:t xml:space="preserve"> </w:t>
      </w:r>
      <w:r w:rsidR="0048198D" w:rsidRPr="009D1C05">
        <w:rPr>
          <w:rFonts w:ascii="Arial" w:eastAsia="Cambria" w:hAnsi="Arial" w:cs="Arial"/>
          <w:lang w:val="es-ES_tradnl" w:eastAsia="en-US"/>
        </w:rPr>
        <w:t xml:space="preserve">serán observadas </w:t>
      </w:r>
      <w:r w:rsidR="00811CB3" w:rsidRPr="009D1C05">
        <w:rPr>
          <w:rFonts w:ascii="Arial" w:eastAsia="Cambria" w:hAnsi="Arial" w:cs="Arial"/>
          <w:lang w:val="es-ES_tradnl" w:eastAsia="en-US"/>
        </w:rPr>
        <w:t xml:space="preserve">en cualquier lugar, situación o contexto en el que </w:t>
      </w:r>
      <w:r w:rsidR="0048198D" w:rsidRPr="009D1C05">
        <w:rPr>
          <w:rFonts w:ascii="Arial" w:eastAsia="Cambria" w:hAnsi="Arial" w:cs="Arial"/>
          <w:lang w:val="es-ES_tradnl" w:eastAsia="en-US"/>
        </w:rPr>
        <w:t xml:space="preserve">los servidores públicos ejerzan algún </w:t>
      </w:r>
      <w:r w:rsidR="00811CB3" w:rsidRPr="009D1C05">
        <w:rPr>
          <w:rFonts w:ascii="Arial" w:eastAsia="Cambria" w:hAnsi="Arial" w:cs="Arial"/>
          <w:lang w:val="es-ES_tradnl" w:eastAsia="en-US"/>
        </w:rPr>
        <w:t>empleo, cargo o comisión</w:t>
      </w:r>
      <w:r w:rsidR="0048198D" w:rsidRPr="009D1C05">
        <w:rPr>
          <w:rFonts w:ascii="Arial" w:eastAsia="Cambria" w:hAnsi="Arial" w:cs="Arial"/>
          <w:lang w:val="es-ES_tradnl" w:eastAsia="en-US"/>
        </w:rPr>
        <w:t xml:space="preserve"> y tendrá como objetivo, contribuir en el fortalecimiento preventivo</w:t>
      </w:r>
      <w:r w:rsidR="0067076C">
        <w:rPr>
          <w:rFonts w:ascii="Arial" w:eastAsia="Cambria" w:hAnsi="Arial" w:cs="Arial"/>
          <w:lang w:val="es-ES_tradnl" w:eastAsia="en-US"/>
        </w:rPr>
        <w:t>,</w:t>
      </w:r>
      <w:r w:rsidR="0048198D" w:rsidRPr="009D1C05">
        <w:rPr>
          <w:rFonts w:ascii="Arial" w:eastAsia="Cambria" w:hAnsi="Arial" w:cs="Arial"/>
          <w:lang w:val="es-ES_tradnl" w:eastAsia="en-US"/>
        </w:rPr>
        <w:t xml:space="preserve"> orientado principalmente al funcionamiento de la organización y la confianza institucional, dando certeza plena a sus servidores públicos sobre el comportamiento ético al que deben sujetarse en su quehacer cotidiano garantizando un correcto desempeño de la función pública</w:t>
      </w:r>
      <w:r w:rsidR="00811CB3" w:rsidRPr="009D1C05">
        <w:rPr>
          <w:rFonts w:ascii="Arial" w:eastAsia="Cambria" w:hAnsi="Arial" w:cs="Arial"/>
          <w:lang w:val="es-ES_tradnl" w:eastAsia="en-US"/>
        </w:rPr>
        <w:t>.</w:t>
      </w:r>
    </w:p>
    <w:p w14:paraId="77CFDBCC" w14:textId="77777777" w:rsidR="0048198D" w:rsidRPr="009D1C05" w:rsidRDefault="0048198D" w:rsidP="009C51CF">
      <w:pPr>
        <w:pStyle w:val="NormalWeb"/>
        <w:tabs>
          <w:tab w:val="left" w:pos="284"/>
        </w:tabs>
        <w:spacing w:before="0" w:beforeAutospacing="0" w:after="0" w:afterAutospacing="0"/>
        <w:jc w:val="both"/>
        <w:rPr>
          <w:rFonts w:ascii="Arial" w:eastAsia="Cambria" w:hAnsi="Arial" w:cs="Arial"/>
          <w:lang w:val="es-ES_tradnl" w:eastAsia="en-US"/>
        </w:rPr>
      </w:pPr>
    </w:p>
    <w:p w14:paraId="7CDDFCD8" w14:textId="77777777" w:rsidR="00F66C33" w:rsidRPr="009D1C05" w:rsidRDefault="00F66C33" w:rsidP="00C26CD4">
      <w:pPr>
        <w:pStyle w:val="NormalWeb"/>
        <w:tabs>
          <w:tab w:val="left" w:pos="284"/>
        </w:tabs>
        <w:spacing w:before="0" w:beforeAutospacing="0" w:after="0" w:afterAutospacing="0"/>
        <w:jc w:val="both"/>
        <w:rPr>
          <w:rFonts w:ascii="Arial" w:eastAsia="Cambria" w:hAnsi="Arial" w:cs="Arial"/>
          <w:b/>
          <w:bCs/>
          <w:lang w:val="es-ES_tradnl" w:eastAsia="en-US"/>
        </w:rPr>
      </w:pPr>
    </w:p>
    <w:p w14:paraId="5663F393" w14:textId="16B52A2B" w:rsidR="00811CB3" w:rsidRPr="009D1C05" w:rsidRDefault="00C26CD4" w:rsidP="00C26CD4">
      <w:pPr>
        <w:pStyle w:val="NormalWeb"/>
        <w:tabs>
          <w:tab w:val="left" w:pos="284"/>
        </w:tabs>
        <w:spacing w:before="0" w:beforeAutospacing="0" w:after="0" w:afterAutospacing="0"/>
        <w:jc w:val="both"/>
        <w:rPr>
          <w:rFonts w:ascii="Arial" w:eastAsia="Cambria" w:hAnsi="Arial" w:cs="Arial"/>
          <w:lang w:val="es-ES_tradnl" w:eastAsia="en-US"/>
        </w:rPr>
      </w:pPr>
      <w:r w:rsidRPr="009D1C05">
        <w:rPr>
          <w:rFonts w:ascii="Arial" w:eastAsia="Cambria" w:hAnsi="Arial" w:cs="Arial"/>
          <w:b/>
          <w:bCs/>
          <w:lang w:val="es-ES_tradnl" w:eastAsia="en-US"/>
        </w:rPr>
        <w:t>Artículo 2.</w:t>
      </w:r>
      <w:r w:rsidRPr="009D1C05">
        <w:rPr>
          <w:rFonts w:ascii="Arial" w:eastAsia="Cambria" w:hAnsi="Arial" w:cs="Arial"/>
          <w:lang w:val="es-ES_tradnl" w:eastAsia="en-US"/>
        </w:rPr>
        <w:t xml:space="preserve"> </w:t>
      </w:r>
      <w:r w:rsidR="00811CB3" w:rsidRPr="009D1C05">
        <w:rPr>
          <w:rFonts w:ascii="Arial" w:eastAsia="Cambria" w:hAnsi="Arial" w:cs="Arial"/>
          <w:lang w:val="es-ES_tradnl" w:eastAsia="en-US"/>
        </w:rPr>
        <w:t>Este Código de Conducta constituye el instrumento que integra los principios, valores y reglas de integridad que orientan el comportamiento del servicio público dentro de la U</w:t>
      </w:r>
      <w:r w:rsidR="00F86EB5" w:rsidRPr="009D1C05">
        <w:rPr>
          <w:rFonts w:ascii="Arial" w:eastAsia="Cambria" w:hAnsi="Arial" w:cs="Arial"/>
          <w:lang w:val="es-ES_tradnl" w:eastAsia="en-US"/>
        </w:rPr>
        <w:t xml:space="preserve">niversidad </w:t>
      </w:r>
      <w:r w:rsidR="00811CB3" w:rsidRPr="009D1C05">
        <w:rPr>
          <w:rFonts w:ascii="Arial" w:eastAsia="Cambria" w:hAnsi="Arial" w:cs="Arial"/>
          <w:lang w:val="es-ES_tradnl" w:eastAsia="en-US"/>
        </w:rPr>
        <w:t>P</w:t>
      </w:r>
      <w:r w:rsidR="00F86EB5" w:rsidRPr="009D1C05">
        <w:rPr>
          <w:rFonts w:ascii="Arial" w:eastAsia="Cambria" w:hAnsi="Arial" w:cs="Arial"/>
          <w:lang w:val="es-ES_tradnl" w:eastAsia="en-US"/>
        </w:rPr>
        <w:t xml:space="preserve">olitécnica de la </w:t>
      </w:r>
      <w:r w:rsidR="00811CB3" w:rsidRPr="009D1C05">
        <w:rPr>
          <w:rFonts w:ascii="Arial" w:eastAsia="Cambria" w:hAnsi="Arial" w:cs="Arial"/>
          <w:lang w:val="es-ES_tradnl" w:eastAsia="en-US"/>
        </w:rPr>
        <w:t>E</w:t>
      </w:r>
      <w:r w:rsidR="00F86EB5" w:rsidRPr="009D1C05">
        <w:rPr>
          <w:rFonts w:ascii="Arial" w:eastAsia="Cambria" w:hAnsi="Arial" w:cs="Arial"/>
          <w:lang w:val="es-ES_tradnl" w:eastAsia="en-US"/>
        </w:rPr>
        <w:t>nergía</w:t>
      </w:r>
      <w:r w:rsidR="00811CB3" w:rsidRPr="009D1C05">
        <w:rPr>
          <w:rFonts w:ascii="Arial" w:eastAsia="Cambria" w:hAnsi="Arial" w:cs="Arial"/>
          <w:lang w:val="es-ES_tradnl" w:eastAsia="en-US"/>
        </w:rPr>
        <w:t>. Su finalidad es incidir de manera directa en la conducta y desempeño d</w:t>
      </w:r>
      <w:r w:rsidR="00976153" w:rsidRPr="009D1C05">
        <w:rPr>
          <w:rFonts w:ascii="Arial" w:eastAsia="Cambria" w:hAnsi="Arial" w:cs="Arial"/>
          <w:lang w:val="es-ES_tradnl" w:eastAsia="en-US"/>
        </w:rPr>
        <w:t xml:space="preserve">el personal </w:t>
      </w:r>
      <w:r w:rsidR="0067076C">
        <w:rPr>
          <w:rFonts w:ascii="Arial" w:eastAsia="Cambria" w:hAnsi="Arial" w:cs="Arial"/>
          <w:lang w:val="es-ES_tradnl" w:eastAsia="en-US"/>
        </w:rPr>
        <w:t>al servicio</w:t>
      </w:r>
      <w:r w:rsidR="00976153" w:rsidRPr="009D1C05">
        <w:rPr>
          <w:rFonts w:ascii="Arial" w:eastAsia="Cambria" w:hAnsi="Arial" w:cs="Arial"/>
          <w:lang w:val="es-ES_tradnl" w:eastAsia="en-US"/>
        </w:rPr>
        <w:t xml:space="preserve"> público</w:t>
      </w:r>
      <w:r w:rsidR="00811CB3" w:rsidRPr="009D1C05">
        <w:rPr>
          <w:rFonts w:ascii="Arial" w:eastAsia="Cambria" w:hAnsi="Arial" w:cs="Arial"/>
          <w:lang w:val="es-ES_tradnl" w:eastAsia="en-US"/>
        </w:rPr>
        <w:t xml:space="preserve">, promoviendo una ética profesional sólida, una identidad institucional compartida y un sentido de pertenencia que fortalezca el compromiso con </w:t>
      </w:r>
      <w:r w:rsidR="00811CB3" w:rsidRPr="009D1C05">
        <w:rPr>
          <w:rFonts w:ascii="Arial" w:eastAsia="Cambria" w:hAnsi="Arial" w:cs="Arial"/>
          <w:lang w:val="es-ES_tradnl" w:eastAsia="en-US"/>
        </w:rPr>
        <w:lastRenderedPageBreak/>
        <w:t>la excelencia académica, la innovación, la responsabilidad social y la visión de consolidarse como una universidad referente en el sector energético a nivel nacional e internacional.</w:t>
      </w:r>
    </w:p>
    <w:p w14:paraId="06BC8361" w14:textId="77777777" w:rsidR="00C26CD4" w:rsidRPr="009D1C05" w:rsidRDefault="00C26CD4" w:rsidP="00C26CD4">
      <w:pPr>
        <w:pStyle w:val="NormalWeb"/>
        <w:tabs>
          <w:tab w:val="left" w:pos="284"/>
        </w:tabs>
        <w:spacing w:before="0" w:beforeAutospacing="0" w:after="0" w:afterAutospacing="0"/>
        <w:jc w:val="both"/>
        <w:rPr>
          <w:rFonts w:ascii="Arial" w:eastAsia="Cambria" w:hAnsi="Arial" w:cs="Arial"/>
          <w:lang w:val="es-ES_tradnl" w:eastAsia="en-US"/>
        </w:rPr>
      </w:pPr>
    </w:p>
    <w:p w14:paraId="1B37A8D5" w14:textId="77777777" w:rsidR="00C30A50" w:rsidRDefault="00C30A50" w:rsidP="0001554A">
      <w:pPr>
        <w:tabs>
          <w:tab w:val="left" w:pos="284"/>
        </w:tabs>
        <w:spacing w:line="276" w:lineRule="auto"/>
        <w:jc w:val="both"/>
        <w:rPr>
          <w:rFonts w:ascii="Arial" w:hAnsi="Arial" w:cs="Arial"/>
          <w:b/>
          <w:bCs/>
        </w:rPr>
      </w:pPr>
    </w:p>
    <w:p w14:paraId="33829CD6" w14:textId="6B40C6CF" w:rsidR="00A66554" w:rsidRPr="009D1C05" w:rsidRDefault="0001554A" w:rsidP="0001554A">
      <w:pPr>
        <w:tabs>
          <w:tab w:val="left" w:pos="284"/>
        </w:tabs>
        <w:spacing w:line="276" w:lineRule="auto"/>
        <w:jc w:val="both"/>
        <w:rPr>
          <w:rFonts w:ascii="Arial" w:hAnsi="Arial" w:cs="Arial"/>
        </w:rPr>
      </w:pPr>
      <w:r w:rsidRPr="009D1C05">
        <w:rPr>
          <w:rFonts w:ascii="Arial" w:hAnsi="Arial" w:cs="Arial"/>
          <w:b/>
          <w:bCs/>
        </w:rPr>
        <w:t xml:space="preserve">Artículo </w:t>
      </w:r>
      <w:r w:rsidR="00C30A50">
        <w:rPr>
          <w:rFonts w:ascii="Arial" w:hAnsi="Arial" w:cs="Arial"/>
          <w:b/>
          <w:bCs/>
        </w:rPr>
        <w:t>3</w:t>
      </w:r>
      <w:r w:rsidRPr="009D1C05">
        <w:rPr>
          <w:rFonts w:ascii="Arial" w:hAnsi="Arial" w:cs="Arial"/>
          <w:b/>
          <w:bCs/>
        </w:rPr>
        <w:t>.</w:t>
      </w:r>
      <w:r w:rsidRPr="009D1C05">
        <w:rPr>
          <w:rFonts w:ascii="Arial" w:hAnsi="Arial" w:cs="Arial"/>
        </w:rPr>
        <w:t xml:space="preserve"> </w:t>
      </w:r>
      <w:r w:rsidR="00A66554" w:rsidRPr="009D1C05">
        <w:rPr>
          <w:rFonts w:ascii="Arial" w:hAnsi="Arial" w:cs="Arial"/>
        </w:rPr>
        <w:t>Además de las definiciones previstas en el Código de Ética de la Administración Pública del Estado de Hidalgo, para efectos de este Código de Conducta se entenderá por:</w:t>
      </w:r>
    </w:p>
    <w:p w14:paraId="34C78214" w14:textId="77777777" w:rsidR="00A66554" w:rsidRPr="009D1C05" w:rsidRDefault="00A66554" w:rsidP="009C51CF">
      <w:pPr>
        <w:pStyle w:val="Prrafodelista"/>
        <w:widowControl w:val="0"/>
        <w:tabs>
          <w:tab w:val="left" w:pos="426"/>
          <w:tab w:val="left" w:pos="646"/>
        </w:tabs>
        <w:autoSpaceDE w:val="0"/>
        <w:autoSpaceDN w:val="0"/>
        <w:spacing w:line="242" w:lineRule="auto"/>
        <w:ind w:left="0" w:right="128" w:hanging="26987"/>
        <w:contextualSpacing w:val="0"/>
        <w:jc w:val="both"/>
        <w:rPr>
          <w:rFonts w:ascii="Arial" w:hAnsi="Arial" w:cs="Arial"/>
          <w:b/>
        </w:rPr>
      </w:pPr>
    </w:p>
    <w:p w14:paraId="64D605EA" w14:textId="756B10E3" w:rsidR="00A66554" w:rsidRPr="009D1C05" w:rsidRDefault="00A66554" w:rsidP="0001554A">
      <w:pPr>
        <w:pStyle w:val="Prrafodelista"/>
        <w:widowControl w:val="0"/>
        <w:numPr>
          <w:ilvl w:val="0"/>
          <w:numId w:val="21"/>
        </w:numPr>
        <w:autoSpaceDE w:val="0"/>
        <w:autoSpaceDN w:val="0"/>
        <w:spacing w:line="242" w:lineRule="auto"/>
        <w:ind w:left="567" w:right="120" w:hanging="567"/>
        <w:contextualSpacing w:val="0"/>
        <w:jc w:val="both"/>
        <w:rPr>
          <w:rFonts w:ascii="Arial" w:hAnsi="Arial" w:cs="Arial"/>
          <w:strike/>
          <w:color w:val="FF0000"/>
        </w:rPr>
      </w:pPr>
      <w:r w:rsidRPr="009D1C05">
        <w:rPr>
          <w:rFonts w:ascii="Arial" w:hAnsi="Arial" w:cs="Arial"/>
          <w:b/>
        </w:rPr>
        <w:t xml:space="preserve">Código de Conducta: </w:t>
      </w:r>
      <w:r w:rsidR="00BA13E4" w:rsidRPr="009D1C05">
        <w:rPr>
          <w:rFonts w:ascii="Arial" w:hAnsi="Arial" w:cs="Arial"/>
          <w:bCs/>
        </w:rPr>
        <w:t xml:space="preserve">Al </w:t>
      </w:r>
      <w:r w:rsidRPr="009D1C05">
        <w:rPr>
          <w:rFonts w:ascii="Arial" w:hAnsi="Arial" w:cs="Arial"/>
        </w:rPr>
        <w:t xml:space="preserve">Código de Conducta de la </w:t>
      </w:r>
      <w:r w:rsidR="004F1E7E" w:rsidRPr="009D1C05">
        <w:rPr>
          <w:rFonts w:ascii="Arial" w:hAnsi="Arial" w:cs="Arial"/>
        </w:rPr>
        <w:t>Universidad Politécnica de</w:t>
      </w:r>
      <w:r w:rsidR="0001554A" w:rsidRPr="009D1C05">
        <w:rPr>
          <w:rFonts w:ascii="Arial" w:hAnsi="Arial" w:cs="Arial"/>
        </w:rPr>
        <w:t xml:space="preserve"> </w:t>
      </w:r>
      <w:r w:rsidR="004F1E7E" w:rsidRPr="009D1C05">
        <w:rPr>
          <w:rFonts w:ascii="Arial" w:hAnsi="Arial" w:cs="Arial"/>
        </w:rPr>
        <w:t>la Energía</w:t>
      </w:r>
      <w:r w:rsidRPr="009D1C05">
        <w:rPr>
          <w:rFonts w:ascii="Arial" w:hAnsi="Arial" w:cs="Arial"/>
        </w:rPr>
        <w:t xml:space="preserve">, instrumento deontológico </w:t>
      </w:r>
      <w:r w:rsidR="00F7566C" w:rsidRPr="009D1C05">
        <w:rPr>
          <w:rFonts w:ascii="Arial" w:hAnsi="Arial" w:cs="Arial"/>
        </w:rPr>
        <w:t xml:space="preserve">que establece los principios, valores y reglas de integridad a las que aspira el servidor público </w:t>
      </w:r>
      <w:r w:rsidR="00BA13E4" w:rsidRPr="009D1C05">
        <w:rPr>
          <w:rFonts w:ascii="Arial" w:hAnsi="Arial" w:cs="Arial"/>
        </w:rPr>
        <w:t>en el ejercicio de su empleo, cargo o comisión</w:t>
      </w:r>
      <w:r w:rsidR="000A0539" w:rsidRPr="009D1C05">
        <w:rPr>
          <w:rFonts w:ascii="Arial" w:hAnsi="Arial" w:cs="Arial"/>
        </w:rPr>
        <w:t>;</w:t>
      </w:r>
    </w:p>
    <w:p w14:paraId="01ADDB3F" w14:textId="77777777" w:rsidR="00A66554" w:rsidRPr="009D1C05" w:rsidRDefault="00A66554" w:rsidP="0001554A">
      <w:pPr>
        <w:pStyle w:val="Prrafodelista"/>
        <w:widowControl w:val="0"/>
        <w:tabs>
          <w:tab w:val="left" w:pos="426"/>
        </w:tabs>
        <w:autoSpaceDE w:val="0"/>
        <w:autoSpaceDN w:val="0"/>
        <w:spacing w:line="242" w:lineRule="auto"/>
        <w:ind w:left="709" w:right="120" w:hanging="709"/>
        <w:contextualSpacing w:val="0"/>
        <w:jc w:val="both"/>
        <w:rPr>
          <w:rFonts w:ascii="Arial" w:hAnsi="Arial" w:cs="Arial"/>
        </w:rPr>
      </w:pPr>
    </w:p>
    <w:p w14:paraId="05C0AF52" w14:textId="4FB83498" w:rsidR="00A66554" w:rsidRPr="009D1C05" w:rsidRDefault="00A66554" w:rsidP="0001554A">
      <w:pPr>
        <w:pStyle w:val="Prrafodelista"/>
        <w:widowControl w:val="0"/>
        <w:numPr>
          <w:ilvl w:val="0"/>
          <w:numId w:val="21"/>
        </w:numPr>
        <w:autoSpaceDE w:val="0"/>
        <w:autoSpaceDN w:val="0"/>
        <w:spacing w:line="242" w:lineRule="auto"/>
        <w:ind w:left="567" w:right="120" w:hanging="567"/>
        <w:contextualSpacing w:val="0"/>
        <w:jc w:val="both"/>
        <w:rPr>
          <w:rFonts w:ascii="Arial" w:hAnsi="Arial" w:cs="Arial"/>
          <w:bCs/>
        </w:rPr>
      </w:pPr>
      <w:r w:rsidRPr="009D1C05">
        <w:rPr>
          <w:rFonts w:ascii="Arial" w:hAnsi="Arial" w:cs="Arial"/>
          <w:b/>
        </w:rPr>
        <w:t xml:space="preserve">Código de Ética: </w:t>
      </w:r>
      <w:r w:rsidR="00BA13E4" w:rsidRPr="009D1C05">
        <w:rPr>
          <w:rFonts w:ascii="Arial" w:hAnsi="Arial" w:cs="Arial"/>
          <w:bCs/>
        </w:rPr>
        <w:t xml:space="preserve">Al Código de Ética de la Administración Pública del Estado de Hidalgo, </w:t>
      </w:r>
      <w:r w:rsidRPr="009D1C05">
        <w:rPr>
          <w:rFonts w:ascii="Arial" w:hAnsi="Arial" w:cs="Arial"/>
          <w:bCs/>
        </w:rPr>
        <w:t>instrumento deontológico, que establece los parámetros generales de valoración y actuación respecto al comportamiento al que aspira un</w:t>
      </w:r>
      <w:r w:rsidR="00976153" w:rsidRPr="009D1C05">
        <w:rPr>
          <w:rFonts w:ascii="Arial" w:hAnsi="Arial" w:cs="Arial"/>
          <w:bCs/>
        </w:rPr>
        <w:t>a persona</w:t>
      </w:r>
      <w:r w:rsidRPr="009D1C05">
        <w:rPr>
          <w:rFonts w:ascii="Arial" w:hAnsi="Arial" w:cs="Arial"/>
          <w:bCs/>
        </w:rPr>
        <w:t xml:space="preserve"> servidor</w:t>
      </w:r>
      <w:r w:rsidR="00976153" w:rsidRPr="009D1C05">
        <w:rPr>
          <w:rFonts w:ascii="Arial" w:hAnsi="Arial" w:cs="Arial"/>
          <w:bCs/>
        </w:rPr>
        <w:t>a</w:t>
      </w:r>
      <w:r w:rsidRPr="009D1C05">
        <w:rPr>
          <w:rFonts w:ascii="Arial" w:hAnsi="Arial" w:cs="Arial"/>
          <w:bCs/>
        </w:rPr>
        <w:t xml:space="preserve"> públic</w:t>
      </w:r>
      <w:r w:rsidR="00976153" w:rsidRPr="009D1C05">
        <w:rPr>
          <w:rFonts w:ascii="Arial" w:hAnsi="Arial" w:cs="Arial"/>
          <w:bCs/>
        </w:rPr>
        <w:t>a</w:t>
      </w:r>
      <w:r w:rsidRPr="009D1C05">
        <w:rPr>
          <w:rFonts w:ascii="Arial" w:hAnsi="Arial" w:cs="Arial"/>
          <w:bCs/>
        </w:rPr>
        <w:t>, en el ejercicio de su empleo, cargo o comisión, a fin de promover un gobierno transparente, íntegro y cercano a la ciudadanía;</w:t>
      </w:r>
    </w:p>
    <w:p w14:paraId="4C128F71" w14:textId="77777777" w:rsidR="00A66554" w:rsidRPr="009D1C05" w:rsidRDefault="00A66554" w:rsidP="0001554A">
      <w:pPr>
        <w:widowControl w:val="0"/>
        <w:tabs>
          <w:tab w:val="left" w:pos="426"/>
          <w:tab w:val="left" w:pos="646"/>
        </w:tabs>
        <w:autoSpaceDE w:val="0"/>
        <w:autoSpaceDN w:val="0"/>
        <w:spacing w:line="242" w:lineRule="auto"/>
        <w:ind w:left="709" w:right="128" w:hanging="709"/>
        <w:jc w:val="both"/>
        <w:rPr>
          <w:rFonts w:ascii="Arial" w:hAnsi="Arial" w:cs="Arial"/>
          <w:b/>
        </w:rPr>
      </w:pPr>
    </w:p>
    <w:p w14:paraId="7F15CACA" w14:textId="2F17E9F6" w:rsidR="00A66554" w:rsidRPr="009D1C05" w:rsidRDefault="00A66554" w:rsidP="0001554A">
      <w:pPr>
        <w:pStyle w:val="Prrafodelista"/>
        <w:widowControl w:val="0"/>
        <w:numPr>
          <w:ilvl w:val="0"/>
          <w:numId w:val="21"/>
        </w:numPr>
        <w:autoSpaceDE w:val="0"/>
        <w:autoSpaceDN w:val="0"/>
        <w:spacing w:line="242" w:lineRule="auto"/>
        <w:ind w:left="567" w:right="120" w:hanging="567"/>
        <w:contextualSpacing w:val="0"/>
        <w:jc w:val="both"/>
        <w:rPr>
          <w:rFonts w:ascii="Arial" w:hAnsi="Arial" w:cs="Arial"/>
          <w:bCs/>
        </w:rPr>
      </w:pPr>
      <w:r w:rsidRPr="009D1C05">
        <w:rPr>
          <w:rFonts w:ascii="Arial" w:hAnsi="Arial" w:cs="Arial"/>
          <w:b/>
        </w:rPr>
        <w:t>Comité:</w:t>
      </w:r>
      <w:r w:rsidRPr="009D1C05">
        <w:rPr>
          <w:rFonts w:ascii="Arial" w:hAnsi="Arial" w:cs="Arial"/>
          <w:bCs/>
        </w:rPr>
        <w:t xml:space="preserve"> Comité de Ética y Prevención de Conflictos de Interés de la </w:t>
      </w:r>
      <w:r w:rsidR="00A91B2E" w:rsidRPr="009D1C05">
        <w:rPr>
          <w:rFonts w:ascii="Arial" w:hAnsi="Arial" w:cs="Arial"/>
          <w:bCs/>
        </w:rPr>
        <w:t>Universidad Politécnica de la Energía</w:t>
      </w:r>
      <w:r w:rsidRPr="009D1C05">
        <w:rPr>
          <w:rFonts w:ascii="Arial" w:hAnsi="Arial" w:cs="Arial"/>
          <w:bCs/>
        </w:rPr>
        <w:t>;</w:t>
      </w:r>
    </w:p>
    <w:p w14:paraId="723E2486" w14:textId="77777777" w:rsidR="000F60D5" w:rsidRPr="009D1C05" w:rsidRDefault="000F60D5" w:rsidP="0001554A">
      <w:pPr>
        <w:pStyle w:val="Prrafodelista"/>
        <w:widowControl w:val="0"/>
        <w:autoSpaceDE w:val="0"/>
        <w:autoSpaceDN w:val="0"/>
        <w:spacing w:line="242" w:lineRule="auto"/>
        <w:ind w:left="567" w:right="120"/>
        <w:contextualSpacing w:val="0"/>
        <w:jc w:val="both"/>
        <w:rPr>
          <w:rFonts w:ascii="Arial" w:hAnsi="Arial" w:cs="Arial"/>
          <w:bCs/>
        </w:rPr>
      </w:pPr>
    </w:p>
    <w:p w14:paraId="1CC8D6E2" w14:textId="32A848B8" w:rsidR="000F60D5" w:rsidRPr="009D1C05" w:rsidRDefault="000F60D5" w:rsidP="0001554A">
      <w:pPr>
        <w:pStyle w:val="Prrafodelista"/>
        <w:widowControl w:val="0"/>
        <w:numPr>
          <w:ilvl w:val="0"/>
          <w:numId w:val="21"/>
        </w:numPr>
        <w:autoSpaceDE w:val="0"/>
        <w:autoSpaceDN w:val="0"/>
        <w:spacing w:line="242" w:lineRule="auto"/>
        <w:ind w:left="567" w:right="120" w:hanging="567"/>
        <w:contextualSpacing w:val="0"/>
        <w:jc w:val="both"/>
        <w:rPr>
          <w:rFonts w:ascii="Arial" w:hAnsi="Arial" w:cs="Arial"/>
          <w:bCs/>
        </w:rPr>
      </w:pPr>
      <w:r w:rsidRPr="009D1C05">
        <w:rPr>
          <w:rFonts w:ascii="Arial" w:hAnsi="Arial" w:cs="Arial"/>
          <w:b/>
        </w:rPr>
        <w:t>Comunidad Universitaria:</w:t>
      </w:r>
      <w:r w:rsidRPr="009D1C05">
        <w:rPr>
          <w:rFonts w:ascii="Arial" w:hAnsi="Arial" w:cs="Arial"/>
          <w:bCs/>
        </w:rPr>
        <w:t xml:space="preserve"> Estudiantes matriculados en cualquiera de las enseñanzas que se imparten en la Universidad Politécnica de la Energía, personal académico, administrativo y de apoyo; </w:t>
      </w:r>
    </w:p>
    <w:p w14:paraId="56B5C3F2" w14:textId="77777777" w:rsidR="000F60D5" w:rsidRPr="009D1C05" w:rsidRDefault="000F60D5" w:rsidP="0001554A">
      <w:pPr>
        <w:pStyle w:val="Prrafodelista"/>
        <w:widowControl w:val="0"/>
        <w:autoSpaceDE w:val="0"/>
        <w:autoSpaceDN w:val="0"/>
        <w:spacing w:line="242" w:lineRule="auto"/>
        <w:ind w:left="567" w:right="120"/>
        <w:contextualSpacing w:val="0"/>
        <w:jc w:val="both"/>
        <w:rPr>
          <w:rFonts w:ascii="Arial" w:hAnsi="Arial" w:cs="Arial"/>
          <w:bCs/>
        </w:rPr>
      </w:pPr>
    </w:p>
    <w:p w14:paraId="0B9463EA" w14:textId="77777777" w:rsidR="000F60D5" w:rsidRPr="009D1C05" w:rsidRDefault="000F60D5" w:rsidP="0001554A">
      <w:pPr>
        <w:pStyle w:val="Prrafodelista"/>
        <w:widowControl w:val="0"/>
        <w:numPr>
          <w:ilvl w:val="0"/>
          <w:numId w:val="21"/>
        </w:numPr>
        <w:autoSpaceDE w:val="0"/>
        <w:autoSpaceDN w:val="0"/>
        <w:spacing w:line="242" w:lineRule="auto"/>
        <w:ind w:left="567" w:right="120" w:hanging="567"/>
        <w:contextualSpacing w:val="0"/>
        <w:jc w:val="both"/>
        <w:rPr>
          <w:rFonts w:ascii="Arial" w:hAnsi="Arial" w:cs="Arial"/>
          <w:bCs/>
        </w:rPr>
      </w:pPr>
      <w:r w:rsidRPr="009D1C05">
        <w:rPr>
          <w:rFonts w:ascii="Arial" w:hAnsi="Arial" w:cs="Arial"/>
          <w:b/>
        </w:rPr>
        <w:t>Conflicto de Intereses:</w:t>
      </w:r>
      <w:r w:rsidRPr="009D1C05">
        <w:rPr>
          <w:rFonts w:ascii="Arial" w:hAnsi="Arial" w:cs="Arial"/>
          <w:bCs/>
        </w:rPr>
        <w:t xml:space="preserve"> A la posible afectación del desempeño imparcial y objetivo de las funciones de los servidores públicos, debido a intereses personales, familiares o de negocios;</w:t>
      </w:r>
    </w:p>
    <w:p w14:paraId="40A7DFE4" w14:textId="60E94177" w:rsidR="000F60D5" w:rsidRPr="009D1C05" w:rsidRDefault="000F60D5" w:rsidP="0001554A">
      <w:pPr>
        <w:pStyle w:val="Prrafodelista"/>
        <w:widowControl w:val="0"/>
        <w:autoSpaceDE w:val="0"/>
        <w:autoSpaceDN w:val="0"/>
        <w:spacing w:line="242" w:lineRule="auto"/>
        <w:ind w:left="567" w:right="120"/>
        <w:contextualSpacing w:val="0"/>
        <w:jc w:val="both"/>
        <w:rPr>
          <w:rFonts w:ascii="Arial" w:hAnsi="Arial" w:cs="Arial"/>
          <w:bCs/>
        </w:rPr>
      </w:pPr>
    </w:p>
    <w:p w14:paraId="71A2D979" w14:textId="77777777" w:rsidR="000F60D5" w:rsidRPr="009D1C05" w:rsidRDefault="000F60D5" w:rsidP="0001554A">
      <w:pPr>
        <w:pStyle w:val="Prrafodelista"/>
        <w:widowControl w:val="0"/>
        <w:numPr>
          <w:ilvl w:val="0"/>
          <w:numId w:val="21"/>
        </w:numPr>
        <w:autoSpaceDE w:val="0"/>
        <w:autoSpaceDN w:val="0"/>
        <w:spacing w:line="242" w:lineRule="auto"/>
        <w:ind w:left="567" w:right="120" w:hanging="567"/>
        <w:contextualSpacing w:val="0"/>
        <w:jc w:val="both"/>
        <w:rPr>
          <w:rFonts w:ascii="Arial" w:hAnsi="Arial" w:cs="Arial"/>
          <w:bCs/>
        </w:rPr>
      </w:pPr>
      <w:r w:rsidRPr="009D1C05">
        <w:rPr>
          <w:rFonts w:ascii="Arial" w:hAnsi="Arial" w:cs="Arial"/>
          <w:b/>
        </w:rPr>
        <w:t>Denuncia:</w:t>
      </w:r>
      <w:r w:rsidRPr="009D1C05">
        <w:rPr>
          <w:rFonts w:ascii="Arial" w:hAnsi="Arial" w:cs="Arial"/>
          <w:bCs/>
        </w:rPr>
        <w:t xml:space="preserve"> A la manifestación, por la que una persona hace del conocimiento a las autoridades, sobre posibles actos u omisiones de algún servidor público que pudieran transgredir el presente Código de Conducta;</w:t>
      </w:r>
    </w:p>
    <w:p w14:paraId="03450A5E" w14:textId="6F816BC3" w:rsidR="000F60D5" w:rsidRPr="009D1C05" w:rsidRDefault="000F60D5" w:rsidP="0001554A">
      <w:pPr>
        <w:pStyle w:val="Prrafodelista"/>
        <w:widowControl w:val="0"/>
        <w:autoSpaceDE w:val="0"/>
        <w:autoSpaceDN w:val="0"/>
        <w:spacing w:line="242" w:lineRule="auto"/>
        <w:ind w:left="567" w:right="120"/>
        <w:contextualSpacing w:val="0"/>
        <w:jc w:val="both"/>
        <w:rPr>
          <w:rFonts w:ascii="Arial" w:hAnsi="Arial" w:cs="Arial"/>
          <w:bCs/>
        </w:rPr>
      </w:pPr>
    </w:p>
    <w:p w14:paraId="55207BFC" w14:textId="77777777" w:rsidR="000F60D5" w:rsidRPr="009D1C05" w:rsidRDefault="000F60D5" w:rsidP="0001554A">
      <w:pPr>
        <w:pStyle w:val="Prrafodelista"/>
        <w:widowControl w:val="0"/>
        <w:numPr>
          <w:ilvl w:val="0"/>
          <w:numId w:val="21"/>
        </w:numPr>
        <w:autoSpaceDE w:val="0"/>
        <w:autoSpaceDN w:val="0"/>
        <w:spacing w:line="242" w:lineRule="auto"/>
        <w:ind w:left="567" w:right="120" w:hanging="567"/>
        <w:contextualSpacing w:val="0"/>
        <w:jc w:val="both"/>
        <w:rPr>
          <w:rFonts w:ascii="Arial" w:hAnsi="Arial" w:cs="Arial"/>
          <w:bCs/>
        </w:rPr>
      </w:pPr>
      <w:r w:rsidRPr="009D1C05">
        <w:rPr>
          <w:rFonts w:ascii="Arial" w:hAnsi="Arial" w:cs="Arial"/>
          <w:b/>
        </w:rPr>
        <w:t>Lineamientos Generales:</w:t>
      </w:r>
      <w:r w:rsidRPr="009D1C05">
        <w:rPr>
          <w:rFonts w:ascii="Arial" w:hAnsi="Arial" w:cs="Arial"/>
          <w:bCs/>
        </w:rPr>
        <w:t xml:space="preserve"> A los Lineamientos Generales que Establecen las Bases para la Integración, Organización y Funcionamiento de los Comités de Ética y Prevención de Conflictos de Interés;</w:t>
      </w:r>
    </w:p>
    <w:p w14:paraId="0AAB7824" w14:textId="53100981" w:rsidR="000F60D5" w:rsidRPr="009D1C05" w:rsidRDefault="000F60D5" w:rsidP="0001554A">
      <w:pPr>
        <w:pStyle w:val="Prrafodelista"/>
        <w:widowControl w:val="0"/>
        <w:autoSpaceDE w:val="0"/>
        <w:autoSpaceDN w:val="0"/>
        <w:spacing w:line="242" w:lineRule="auto"/>
        <w:ind w:left="567" w:right="120"/>
        <w:contextualSpacing w:val="0"/>
        <w:jc w:val="both"/>
        <w:rPr>
          <w:rFonts w:ascii="Arial" w:hAnsi="Arial" w:cs="Arial"/>
          <w:bCs/>
        </w:rPr>
      </w:pPr>
    </w:p>
    <w:p w14:paraId="6F2CB533" w14:textId="294988D5" w:rsidR="000F60D5" w:rsidRPr="009D1C05" w:rsidRDefault="000F60D5" w:rsidP="0001554A">
      <w:pPr>
        <w:pStyle w:val="Prrafodelista"/>
        <w:widowControl w:val="0"/>
        <w:numPr>
          <w:ilvl w:val="0"/>
          <w:numId w:val="21"/>
        </w:numPr>
        <w:autoSpaceDE w:val="0"/>
        <w:autoSpaceDN w:val="0"/>
        <w:spacing w:line="242" w:lineRule="auto"/>
        <w:ind w:left="567" w:right="120" w:hanging="567"/>
        <w:contextualSpacing w:val="0"/>
        <w:jc w:val="both"/>
        <w:rPr>
          <w:rFonts w:ascii="Arial" w:hAnsi="Arial" w:cs="Arial"/>
          <w:bCs/>
        </w:rPr>
      </w:pPr>
      <w:r w:rsidRPr="009D1C05">
        <w:rPr>
          <w:rFonts w:ascii="Arial" w:hAnsi="Arial" w:cs="Arial"/>
          <w:b/>
        </w:rPr>
        <w:t>PAT:</w:t>
      </w:r>
      <w:r w:rsidRPr="009D1C05">
        <w:rPr>
          <w:rFonts w:ascii="Arial" w:hAnsi="Arial" w:cs="Arial"/>
          <w:bCs/>
        </w:rPr>
        <w:t xml:space="preserve"> Programa Anual de Trabajo del Comité de Ética y Prevención de Conflictos de Interés de la Universidad Politécnica de la Energía; </w:t>
      </w:r>
    </w:p>
    <w:p w14:paraId="3FBD1AF9" w14:textId="77777777" w:rsidR="000F60D5" w:rsidRPr="009D1C05" w:rsidRDefault="000F60D5" w:rsidP="0001554A">
      <w:pPr>
        <w:pStyle w:val="Prrafodelista"/>
        <w:widowControl w:val="0"/>
        <w:autoSpaceDE w:val="0"/>
        <w:autoSpaceDN w:val="0"/>
        <w:spacing w:line="242" w:lineRule="auto"/>
        <w:ind w:left="567" w:right="120"/>
        <w:contextualSpacing w:val="0"/>
        <w:jc w:val="both"/>
        <w:rPr>
          <w:rFonts w:ascii="Arial" w:hAnsi="Arial" w:cs="Arial"/>
          <w:bCs/>
        </w:rPr>
      </w:pPr>
    </w:p>
    <w:p w14:paraId="39E4EE3D" w14:textId="40B8FDE7" w:rsidR="000F60D5" w:rsidRPr="009D1C05" w:rsidRDefault="000F60D5" w:rsidP="0001554A">
      <w:pPr>
        <w:pStyle w:val="Prrafodelista"/>
        <w:widowControl w:val="0"/>
        <w:numPr>
          <w:ilvl w:val="0"/>
          <w:numId w:val="21"/>
        </w:numPr>
        <w:autoSpaceDE w:val="0"/>
        <w:autoSpaceDN w:val="0"/>
        <w:spacing w:line="242" w:lineRule="auto"/>
        <w:ind w:left="567" w:right="120" w:hanging="567"/>
        <w:contextualSpacing w:val="0"/>
        <w:jc w:val="both"/>
        <w:rPr>
          <w:rFonts w:ascii="Arial" w:hAnsi="Arial" w:cs="Arial"/>
          <w:bCs/>
        </w:rPr>
      </w:pPr>
      <w:r w:rsidRPr="009D1C05">
        <w:rPr>
          <w:rFonts w:ascii="Arial" w:hAnsi="Arial" w:cs="Arial"/>
          <w:b/>
        </w:rPr>
        <w:t>Servidores Públicos:</w:t>
      </w:r>
      <w:r w:rsidRPr="009D1C05">
        <w:rPr>
          <w:rFonts w:ascii="Arial" w:hAnsi="Arial" w:cs="Arial"/>
          <w:bCs/>
        </w:rPr>
        <w:t xml:space="preserve"> Las personas mujeres y hombres que desempeñan un empleo, cargo o comisión, en la Universidad Politécnica de la Energía, conforme a lo dispuesto en el artículo 149 de la Constitución Política del Estado de Hidalgo; y </w:t>
      </w:r>
    </w:p>
    <w:p w14:paraId="6FE14D8A" w14:textId="77777777" w:rsidR="00A66554" w:rsidRPr="009D1C05" w:rsidRDefault="00A66554" w:rsidP="0001554A">
      <w:pPr>
        <w:pStyle w:val="Prrafodelista"/>
        <w:widowControl w:val="0"/>
        <w:autoSpaceDE w:val="0"/>
        <w:autoSpaceDN w:val="0"/>
        <w:spacing w:line="242" w:lineRule="auto"/>
        <w:ind w:left="567" w:right="120"/>
        <w:contextualSpacing w:val="0"/>
        <w:jc w:val="both"/>
        <w:rPr>
          <w:rFonts w:ascii="Arial" w:hAnsi="Arial" w:cs="Arial"/>
          <w:bCs/>
        </w:rPr>
      </w:pPr>
    </w:p>
    <w:p w14:paraId="786BA104" w14:textId="2B39E542" w:rsidR="00A66554" w:rsidRPr="009D1C05" w:rsidRDefault="00A66554" w:rsidP="0001554A">
      <w:pPr>
        <w:pStyle w:val="Prrafodelista"/>
        <w:widowControl w:val="0"/>
        <w:numPr>
          <w:ilvl w:val="0"/>
          <w:numId w:val="21"/>
        </w:numPr>
        <w:autoSpaceDE w:val="0"/>
        <w:autoSpaceDN w:val="0"/>
        <w:spacing w:line="242" w:lineRule="auto"/>
        <w:ind w:left="567" w:right="120" w:hanging="567"/>
        <w:contextualSpacing w:val="0"/>
        <w:jc w:val="both"/>
        <w:rPr>
          <w:rFonts w:ascii="Arial" w:hAnsi="Arial" w:cs="Arial"/>
          <w:bCs/>
        </w:rPr>
      </w:pPr>
      <w:r w:rsidRPr="009D1C05">
        <w:rPr>
          <w:rFonts w:ascii="Arial" w:hAnsi="Arial" w:cs="Arial"/>
          <w:b/>
        </w:rPr>
        <w:t>UEEPCI:</w:t>
      </w:r>
      <w:r w:rsidRPr="009D1C05">
        <w:rPr>
          <w:rFonts w:ascii="Arial" w:hAnsi="Arial" w:cs="Arial"/>
          <w:bCs/>
        </w:rPr>
        <w:t xml:space="preserve"> Unidad Especializada en Ética y Prevención de Conflictos de Interés de la </w:t>
      </w:r>
      <w:r w:rsidRPr="009D1C05">
        <w:rPr>
          <w:rFonts w:ascii="Arial" w:hAnsi="Arial" w:cs="Arial"/>
          <w:bCs/>
        </w:rPr>
        <w:lastRenderedPageBreak/>
        <w:t>Administración Pública del Estado de Hidalgo.</w:t>
      </w:r>
    </w:p>
    <w:p w14:paraId="367A188F" w14:textId="77777777" w:rsidR="000F60D5" w:rsidRPr="009D1C05" w:rsidRDefault="000F60D5" w:rsidP="0001554A">
      <w:pPr>
        <w:pStyle w:val="Prrafodelista"/>
        <w:widowControl w:val="0"/>
        <w:autoSpaceDE w:val="0"/>
        <w:autoSpaceDN w:val="0"/>
        <w:spacing w:line="242" w:lineRule="auto"/>
        <w:ind w:left="567" w:right="120"/>
        <w:contextualSpacing w:val="0"/>
        <w:jc w:val="both"/>
        <w:rPr>
          <w:rFonts w:ascii="Arial" w:hAnsi="Arial" w:cs="Arial"/>
          <w:bCs/>
        </w:rPr>
      </w:pPr>
    </w:p>
    <w:p w14:paraId="59117B7B" w14:textId="0EBAFC9F" w:rsidR="000F60D5" w:rsidRPr="009D1C05" w:rsidRDefault="000F60D5" w:rsidP="0001554A">
      <w:pPr>
        <w:pStyle w:val="Prrafodelista"/>
        <w:widowControl w:val="0"/>
        <w:numPr>
          <w:ilvl w:val="0"/>
          <w:numId w:val="21"/>
        </w:numPr>
        <w:autoSpaceDE w:val="0"/>
        <w:autoSpaceDN w:val="0"/>
        <w:spacing w:line="242" w:lineRule="auto"/>
        <w:ind w:left="567" w:right="120" w:hanging="567"/>
        <w:contextualSpacing w:val="0"/>
        <w:jc w:val="both"/>
        <w:rPr>
          <w:rFonts w:ascii="Arial" w:hAnsi="Arial" w:cs="Arial"/>
          <w:bCs/>
        </w:rPr>
      </w:pPr>
      <w:r w:rsidRPr="009D1C05">
        <w:rPr>
          <w:rFonts w:ascii="Arial" w:hAnsi="Arial" w:cs="Arial"/>
          <w:b/>
        </w:rPr>
        <w:t>UPE:</w:t>
      </w:r>
      <w:r w:rsidRPr="009D1C05">
        <w:rPr>
          <w:rFonts w:ascii="Arial" w:hAnsi="Arial" w:cs="Arial"/>
          <w:bCs/>
        </w:rPr>
        <w:t xml:space="preserve"> Universidad Politécnica de la Energía;</w:t>
      </w:r>
    </w:p>
    <w:p w14:paraId="671CDB2F" w14:textId="77777777" w:rsidR="000F60D5" w:rsidRPr="009D1C05" w:rsidRDefault="000F60D5" w:rsidP="009C51CF">
      <w:pPr>
        <w:pStyle w:val="Prrafodelista"/>
        <w:widowControl w:val="0"/>
        <w:tabs>
          <w:tab w:val="left" w:pos="426"/>
          <w:tab w:val="left" w:pos="721"/>
        </w:tabs>
        <w:autoSpaceDE w:val="0"/>
        <w:autoSpaceDN w:val="0"/>
        <w:spacing w:line="242" w:lineRule="auto"/>
        <w:ind w:right="122"/>
        <w:jc w:val="both"/>
        <w:rPr>
          <w:rFonts w:ascii="Arial" w:hAnsi="Arial" w:cs="Arial"/>
          <w:b/>
        </w:rPr>
      </w:pPr>
    </w:p>
    <w:p w14:paraId="15927820" w14:textId="54897564" w:rsidR="00A66554" w:rsidRPr="009D1C05" w:rsidRDefault="00F86EB5" w:rsidP="00F86EB5">
      <w:pPr>
        <w:pStyle w:val="Prrafodelista"/>
        <w:tabs>
          <w:tab w:val="left" w:pos="284"/>
        </w:tabs>
        <w:ind w:left="0"/>
        <w:jc w:val="both"/>
        <w:rPr>
          <w:rFonts w:ascii="Arial" w:hAnsi="Arial" w:cs="Arial"/>
        </w:rPr>
      </w:pPr>
      <w:r w:rsidRPr="009D1C05">
        <w:rPr>
          <w:rFonts w:ascii="Arial" w:hAnsi="Arial" w:cs="Arial"/>
          <w:b/>
          <w:bCs/>
        </w:rPr>
        <w:t xml:space="preserve">Artículo </w:t>
      </w:r>
      <w:r w:rsidR="00C30A50">
        <w:rPr>
          <w:rFonts w:ascii="Arial" w:hAnsi="Arial" w:cs="Arial"/>
          <w:b/>
          <w:bCs/>
        </w:rPr>
        <w:t>4</w:t>
      </w:r>
      <w:r w:rsidRPr="009D1C05">
        <w:rPr>
          <w:rFonts w:ascii="Arial" w:hAnsi="Arial" w:cs="Arial"/>
          <w:b/>
          <w:bCs/>
        </w:rPr>
        <w:t xml:space="preserve">. </w:t>
      </w:r>
      <w:r w:rsidR="00A66554" w:rsidRPr="009D1C05">
        <w:rPr>
          <w:rFonts w:ascii="Arial" w:hAnsi="Arial" w:cs="Arial"/>
          <w:b/>
        </w:rPr>
        <w:t>Misión:</w:t>
      </w:r>
      <w:r w:rsidR="00A66554" w:rsidRPr="009D1C05">
        <w:rPr>
          <w:rFonts w:ascii="Arial" w:hAnsi="Arial" w:cs="Arial"/>
        </w:rPr>
        <w:t xml:space="preserve"> </w:t>
      </w:r>
      <w:r w:rsidR="0027676B" w:rsidRPr="009D1C05">
        <w:rPr>
          <w:rFonts w:ascii="Arial" w:hAnsi="Arial" w:cs="Arial"/>
        </w:rPr>
        <w:t xml:space="preserve"> </w:t>
      </w:r>
      <w:r w:rsidR="008535F6" w:rsidRPr="009D1C05">
        <w:rPr>
          <w:rFonts w:ascii="Arial" w:hAnsi="Arial" w:cs="Arial"/>
          <w:lang w:val="es-MX"/>
        </w:rPr>
        <w:t>Formar profesionistas con alto nivel competitivo nacional e internacional que respondan a las necesidades de capital humano del sector energético con competencias, capacidades, conocimientos y habilidades científicas, tecnológicas e innovadores, con valores universales y calidad humana que potencialicen la productividad y el desarrollo con responsabilidad social y ambiental</w:t>
      </w:r>
      <w:r w:rsidR="00A66554" w:rsidRPr="009D1C05">
        <w:rPr>
          <w:rFonts w:ascii="Arial" w:hAnsi="Arial" w:cs="Arial"/>
        </w:rPr>
        <w:t>.</w:t>
      </w:r>
    </w:p>
    <w:p w14:paraId="2F1722B7" w14:textId="77777777" w:rsidR="00A66554" w:rsidRPr="009D1C05" w:rsidRDefault="00A66554" w:rsidP="009C51CF">
      <w:pPr>
        <w:pStyle w:val="Prrafodelista"/>
        <w:widowControl w:val="0"/>
        <w:tabs>
          <w:tab w:val="left" w:pos="142"/>
          <w:tab w:val="left" w:pos="426"/>
          <w:tab w:val="left" w:pos="721"/>
        </w:tabs>
        <w:autoSpaceDE w:val="0"/>
        <w:autoSpaceDN w:val="0"/>
        <w:spacing w:line="242" w:lineRule="auto"/>
        <w:ind w:left="0" w:right="122"/>
        <w:jc w:val="both"/>
        <w:rPr>
          <w:rFonts w:ascii="Arial" w:hAnsi="Arial" w:cs="Arial"/>
        </w:rPr>
      </w:pPr>
    </w:p>
    <w:p w14:paraId="259B9E13" w14:textId="3E52C67F" w:rsidR="00A66554" w:rsidRPr="009D1C05" w:rsidRDefault="00F86EB5" w:rsidP="00F86EB5">
      <w:pPr>
        <w:tabs>
          <w:tab w:val="left" w:pos="284"/>
        </w:tabs>
        <w:jc w:val="both"/>
        <w:rPr>
          <w:rFonts w:ascii="Arial" w:hAnsi="Arial" w:cs="Arial"/>
        </w:rPr>
      </w:pPr>
      <w:r w:rsidRPr="009D1C05">
        <w:rPr>
          <w:rFonts w:ascii="Arial" w:hAnsi="Arial" w:cs="Arial"/>
          <w:b/>
          <w:bCs/>
        </w:rPr>
        <w:t xml:space="preserve">Artículo </w:t>
      </w:r>
      <w:r w:rsidR="00C30A50">
        <w:rPr>
          <w:rFonts w:ascii="Arial" w:hAnsi="Arial" w:cs="Arial"/>
          <w:b/>
          <w:bCs/>
        </w:rPr>
        <w:t>5</w:t>
      </w:r>
      <w:r w:rsidRPr="009D1C05">
        <w:rPr>
          <w:rFonts w:ascii="Arial" w:hAnsi="Arial" w:cs="Arial"/>
          <w:b/>
          <w:bCs/>
        </w:rPr>
        <w:t xml:space="preserve">. </w:t>
      </w:r>
      <w:r w:rsidR="00A66554" w:rsidRPr="009D1C05">
        <w:rPr>
          <w:rFonts w:ascii="Arial" w:hAnsi="Arial" w:cs="Arial"/>
          <w:b/>
        </w:rPr>
        <w:t>Visión:</w:t>
      </w:r>
      <w:r w:rsidR="008535F6" w:rsidRPr="009D1C05">
        <w:rPr>
          <w:rFonts w:ascii="Arial" w:hAnsi="Arial" w:cs="Arial"/>
        </w:rPr>
        <w:t xml:space="preserve"> </w:t>
      </w:r>
      <w:r w:rsidR="008535F6" w:rsidRPr="009D1C05">
        <w:rPr>
          <w:rFonts w:ascii="Arial" w:hAnsi="Arial" w:cs="Arial"/>
          <w:lang w:val="es-MX"/>
        </w:rPr>
        <w:t>Ser una Universidad referente en el sector energético a nivel global por la calidad de sus servicios, sistemas de gestión y programas educativos que generan egresad</w:t>
      </w:r>
      <w:r w:rsidR="00EB3D5F" w:rsidRPr="009D1C05">
        <w:rPr>
          <w:rFonts w:ascii="Arial" w:hAnsi="Arial" w:cs="Arial"/>
          <w:lang w:val="es-MX"/>
        </w:rPr>
        <w:t>a</w:t>
      </w:r>
      <w:r w:rsidR="008535F6" w:rsidRPr="009D1C05">
        <w:rPr>
          <w:rFonts w:ascii="Arial" w:hAnsi="Arial" w:cs="Arial"/>
          <w:lang w:val="es-MX"/>
        </w:rPr>
        <w:t>s</w:t>
      </w:r>
      <w:r w:rsidR="00EB3D5F" w:rsidRPr="009D1C05">
        <w:rPr>
          <w:rFonts w:ascii="Arial" w:hAnsi="Arial" w:cs="Arial"/>
          <w:lang w:val="es-MX"/>
        </w:rPr>
        <w:t xml:space="preserve"> y egresados</w:t>
      </w:r>
      <w:r w:rsidR="008535F6" w:rsidRPr="009D1C05">
        <w:rPr>
          <w:rFonts w:ascii="Arial" w:hAnsi="Arial" w:cs="Arial"/>
          <w:lang w:val="es-MX"/>
        </w:rPr>
        <w:t xml:space="preserve"> altamente competitivos con valores universales; </w:t>
      </w:r>
      <w:r w:rsidR="00FA6755">
        <w:rPr>
          <w:rFonts w:ascii="Arial" w:hAnsi="Arial" w:cs="Arial"/>
          <w:lang w:val="es-MX"/>
        </w:rPr>
        <w:t>c</w:t>
      </w:r>
      <w:r w:rsidR="008535F6" w:rsidRPr="009D1C05">
        <w:rPr>
          <w:rFonts w:ascii="Arial" w:hAnsi="Arial" w:cs="Arial"/>
          <w:lang w:val="es-MX"/>
        </w:rPr>
        <w:t>onsiderada como agente de opinión y transformación en el desarrollo económico sustentable del Estado y el País, partícipe en la investigación y transferencia de tecnología</w:t>
      </w:r>
      <w:r w:rsidR="00F66C33" w:rsidRPr="009D1C05">
        <w:rPr>
          <w:rFonts w:ascii="Arial" w:hAnsi="Arial" w:cs="Arial"/>
        </w:rPr>
        <w:t>.</w:t>
      </w:r>
    </w:p>
    <w:p w14:paraId="664470A7" w14:textId="5E5D275D" w:rsidR="005469F4" w:rsidRPr="009D1C05" w:rsidRDefault="005469F4" w:rsidP="009C51CF">
      <w:pPr>
        <w:pStyle w:val="Prrafodelista"/>
        <w:ind w:left="0"/>
        <w:jc w:val="both"/>
        <w:rPr>
          <w:rFonts w:ascii="Arial" w:hAnsi="Arial" w:cs="Arial"/>
        </w:rPr>
      </w:pPr>
    </w:p>
    <w:p w14:paraId="255BEA49" w14:textId="3C0E6655" w:rsidR="00383D56" w:rsidRPr="009D1C05" w:rsidRDefault="00A66554" w:rsidP="002D7BCC">
      <w:pPr>
        <w:jc w:val="center"/>
        <w:rPr>
          <w:rFonts w:ascii="Arial" w:hAnsi="Arial" w:cs="Arial"/>
          <w:b/>
        </w:rPr>
      </w:pPr>
      <w:r w:rsidRPr="009D1C05">
        <w:rPr>
          <w:rFonts w:ascii="Arial" w:hAnsi="Arial" w:cs="Arial"/>
          <w:b/>
        </w:rPr>
        <w:t>Cap</w:t>
      </w:r>
      <w:r w:rsidR="008C0609" w:rsidRPr="009D1C05">
        <w:rPr>
          <w:rFonts w:ascii="Arial" w:hAnsi="Arial" w:cs="Arial"/>
          <w:b/>
        </w:rPr>
        <w:t>í</w:t>
      </w:r>
      <w:r w:rsidRPr="009D1C05">
        <w:rPr>
          <w:rFonts w:ascii="Arial" w:hAnsi="Arial" w:cs="Arial"/>
          <w:b/>
        </w:rPr>
        <w:t>tulo II.</w:t>
      </w:r>
    </w:p>
    <w:p w14:paraId="401C071E" w14:textId="0F159F42" w:rsidR="00A66554" w:rsidRPr="009D1C05" w:rsidRDefault="00A66554" w:rsidP="00362390">
      <w:pPr>
        <w:jc w:val="center"/>
        <w:rPr>
          <w:rFonts w:ascii="Arial" w:hAnsi="Arial" w:cs="Arial"/>
          <w:b/>
        </w:rPr>
      </w:pPr>
      <w:r w:rsidRPr="009D1C05">
        <w:rPr>
          <w:rFonts w:ascii="Arial" w:hAnsi="Arial" w:cs="Arial"/>
          <w:b/>
        </w:rPr>
        <w:t xml:space="preserve">De los </w:t>
      </w:r>
      <w:r w:rsidR="00362390" w:rsidRPr="009D1C05">
        <w:rPr>
          <w:rFonts w:ascii="Arial" w:hAnsi="Arial" w:cs="Arial"/>
          <w:b/>
        </w:rPr>
        <w:t>P</w:t>
      </w:r>
      <w:r w:rsidRPr="009D1C05">
        <w:rPr>
          <w:rFonts w:ascii="Arial" w:hAnsi="Arial" w:cs="Arial"/>
          <w:b/>
        </w:rPr>
        <w:t xml:space="preserve">rincipios, </w:t>
      </w:r>
      <w:r w:rsidR="00362390" w:rsidRPr="009D1C05">
        <w:rPr>
          <w:rFonts w:ascii="Arial" w:hAnsi="Arial" w:cs="Arial"/>
          <w:b/>
        </w:rPr>
        <w:t>V</w:t>
      </w:r>
      <w:r w:rsidRPr="009D1C05">
        <w:rPr>
          <w:rFonts w:ascii="Arial" w:hAnsi="Arial" w:cs="Arial"/>
          <w:b/>
        </w:rPr>
        <w:t xml:space="preserve">alores y </w:t>
      </w:r>
      <w:r w:rsidR="00362390" w:rsidRPr="009D1C05">
        <w:rPr>
          <w:rFonts w:ascii="Arial" w:hAnsi="Arial" w:cs="Arial"/>
          <w:b/>
        </w:rPr>
        <w:t>R</w:t>
      </w:r>
      <w:r w:rsidRPr="009D1C05">
        <w:rPr>
          <w:rFonts w:ascii="Arial" w:hAnsi="Arial" w:cs="Arial"/>
          <w:b/>
        </w:rPr>
        <w:t xml:space="preserve">eglas de </w:t>
      </w:r>
      <w:r w:rsidR="00362390" w:rsidRPr="009D1C05">
        <w:rPr>
          <w:rFonts w:ascii="Arial" w:hAnsi="Arial" w:cs="Arial"/>
          <w:b/>
        </w:rPr>
        <w:t>I</w:t>
      </w:r>
      <w:r w:rsidRPr="009D1C05">
        <w:rPr>
          <w:rFonts w:ascii="Arial" w:hAnsi="Arial" w:cs="Arial"/>
          <w:b/>
        </w:rPr>
        <w:t>ntegrida</w:t>
      </w:r>
      <w:r w:rsidR="00C42547" w:rsidRPr="009D1C05">
        <w:rPr>
          <w:rFonts w:ascii="Arial" w:hAnsi="Arial" w:cs="Arial"/>
          <w:b/>
        </w:rPr>
        <w:t>d</w:t>
      </w:r>
    </w:p>
    <w:p w14:paraId="0E49F294" w14:textId="77777777" w:rsidR="00A66554" w:rsidRPr="009D1C05" w:rsidRDefault="00A66554" w:rsidP="00A66554">
      <w:pPr>
        <w:tabs>
          <w:tab w:val="left" w:pos="5545"/>
        </w:tabs>
        <w:rPr>
          <w:rFonts w:ascii="Arial" w:hAnsi="Arial" w:cs="Arial"/>
          <w:b/>
        </w:rPr>
      </w:pPr>
      <w:r w:rsidRPr="009D1C05">
        <w:rPr>
          <w:rFonts w:ascii="Arial" w:hAnsi="Arial" w:cs="Arial"/>
          <w:b/>
        </w:rPr>
        <w:tab/>
      </w:r>
    </w:p>
    <w:p w14:paraId="6A35B75A" w14:textId="77A02CBF" w:rsidR="00450E7D" w:rsidRPr="009D1C05" w:rsidRDefault="00F86EB5" w:rsidP="00F86EB5">
      <w:pPr>
        <w:tabs>
          <w:tab w:val="left" w:pos="284"/>
        </w:tabs>
        <w:jc w:val="both"/>
        <w:rPr>
          <w:rFonts w:ascii="Arial" w:eastAsia="Calibri" w:hAnsi="Arial" w:cs="Arial"/>
        </w:rPr>
      </w:pPr>
      <w:r w:rsidRPr="009D1C05">
        <w:rPr>
          <w:rFonts w:ascii="Arial" w:hAnsi="Arial" w:cs="Arial"/>
          <w:b/>
          <w:bCs/>
        </w:rPr>
        <w:t xml:space="preserve">Artículo </w:t>
      </w:r>
      <w:r w:rsidR="00C30A50">
        <w:rPr>
          <w:rFonts w:ascii="Arial" w:hAnsi="Arial" w:cs="Arial"/>
          <w:b/>
          <w:bCs/>
        </w:rPr>
        <w:t>6</w:t>
      </w:r>
      <w:r w:rsidRPr="009D1C05">
        <w:rPr>
          <w:rFonts w:ascii="Arial" w:hAnsi="Arial" w:cs="Arial"/>
          <w:b/>
          <w:bCs/>
        </w:rPr>
        <w:t xml:space="preserve">. </w:t>
      </w:r>
      <w:r w:rsidR="00A66554" w:rsidRPr="009D1C05">
        <w:rPr>
          <w:rFonts w:ascii="Arial" w:eastAsia="Calibri" w:hAnsi="Arial" w:cs="Arial"/>
          <w:b/>
        </w:rPr>
        <w:t xml:space="preserve">Principios. </w:t>
      </w:r>
      <w:r w:rsidR="00A66554" w:rsidRPr="009D1C05">
        <w:rPr>
          <w:rFonts w:ascii="Arial" w:eastAsia="Calibri" w:hAnsi="Arial" w:cs="Arial"/>
          <w:bCs/>
        </w:rPr>
        <w:t>Son a</w:t>
      </w:r>
      <w:r w:rsidR="00A66554" w:rsidRPr="009D1C05">
        <w:rPr>
          <w:rFonts w:ascii="Arial" w:hAnsi="Arial" w:cs="Arial"/>
        </w:rPr>
        <w:t>quellos que rigen la actuación de</w:t>
      </w:r>
      <w:r w:rsidR="00976153" w:rsidRPr="009D1C05">
        <w:rPr>
          <w:rFonts w:ascii="Arial" w:hAnsi="Arial" w:cs="Arial"/>
        </w:rPr>
        <w:t>l personal</w:t>
      </w:r>
      <w:r w:rsidR="00A66554" w:rsidRPr="009D1C05">
        <w:rPr>
          <w:rFonts w:ascii="Arial" w:hAnsi="Arial" w:cs="Arial"/>
        </w:rPr>
        <w:t xml:space="preserve"> </w:t>
      </w:r>
      <w:r w:rsidR="00FA6755">
        <w:rPr>
          <w:rFonts w:ascii="Arial" w:hAnsi="Arial" w:cs="Arial"/>
        </w:rPr>
        <w:t>al servicio</w:t>
      </w:r>
      <w:r w:rsidR="00A66554" w:rsidRPr="009D1C05">
        <w:rPr>
          <w:rFonts w:ascii="Arial" w:hAnsi="Arial" w:cs="Arial"/>
        </w:rPr>
        <w:t xml:space="preserve"> público de la </w:t>
      </w:r>
      <w:r w:rsidR="007A361C" w:rsidRPr="009D1C05">
        <w:rPr>
          <w:rFonts w:ascii="Arial" w:hAnsi="Arial" w:cs="Arial"/>
        </w:rPr>
        <w:t>UPE</w:t>
      </w:r>
      <w:r w:rsidR="00A66554" w:rsidRPr="009D1C05">
        <w:rPr>
          <w:rFonts w:ascii="Arial" w:hAnsi="Arial" w:cs="Arial"/>
        </w:rPr>
        <w:t xml:space="preserve">: </w:t>
      </w:r>
      <w:r w:rsidR="00DE4B80" w:rsidRPr="009D1C05">
        <w:rPr>
          <w:rFonts w:ascii="Arial" w:hAnsi="Arial" w:cs="Arial"/>
        </w:rPr>
        <w:t xml:space="preserve">Legalidad, Honradez, Lealtad, Imparcialidad, Eficiencia, Economía, </w:t>
      </w:r>
      <w:r w:rsidR="00E8428B" w:rsidRPr="009D1C05">
        <w:rPr>
          <w:rFonts w:ascii="Arial" w:hAnsi="Arial" w:cs="Arial"/>
        </w:rPr>
        <w:t>D</w:t>
      </w:r>
      <w:r w:rsidR="00DE4B80" w:rsidRPr="009D1C05">
        <w:rPr>
          <w:rFonts w:ascii="Arial" w:hAnsi="Arial" w:cs="Arial"/>
        </w:rPr>
        <w:t xml:space="preserve">isciplina, Profesionalismo, Objetividad, Transparencia, Rendición de Cuentas, </w:t>
      </w:r>
      <w:r w:rsidR="00EB2241" w:rsidRPr="009D1C05">
        <w:rPr>
          <w:rFonts w:ascii="Arial" w:hAnsi="Arial" w:cs="Arial"/>
        </w:rPr>
        <w:t>Competencia por Mérito, Eficacia, Integridad y Equidad.</w:t>
      </w:r>
      <w:r w:rsidR="00450E7D" w:rsidRPr="009D1C05">
        <w:rPr>
          <w:rFonts w:ascii="Arial" w:hAnsi="Arial" w:cs="Arial"/>
        </w:rPr>
        <w:t xml:space="preserve"> </w:t>
      </w:r>
    </w:p>
    <w:p w14:paraId="2F943C1E" w14:textId="64D3263C" w:rsidR="00DE4B80" w:rsidRPr="009D1C05" w:rsidRDefault="00DE4B80" w:rsidP="00A66554">
      <w:pPr>
        <w:jc w:val="both"/>
        <w:rPr>
          <w:rFonts w:ascii="Arial" w:hAnsi="Arial" w:cs="Arial"/>
        </w:rPr>
      </w:pPr>
    </w:p>
    <w:p w14:paraId="75575E70" w14:textId="3AE1995F" w:rsidR="00A66554" w:rsidRPr="009D1C05" w:rsidRDefault="007D2B30" w:rsidP="00A66554">
      <w:pPr>
        <w:jc w:val="both"/>
        <w:rPr>
          <w:rFonts w:ascii="Arial" w:eastAsia="Calibri" w:hAnsi="Arial" w:cs="Arial"/>
        </w:rPr>
      </w:pPr>
      <w:r w:rsidRPr="009D1C05">
        <w:rPr>
          <w:rFonts w:ascii="Arial" w:eastAsia="Calibri" w:hAnsi="Arial" w:cs="Arial"/>
        </w:rPr>
        <w:t>De acuerdo a estos principios l</w:t>
      </w:r>
      <w:r w:rsidR="00976153" w:rsidRPr="009D1C05">
        <w:rPr>
          <w:rFonts w:ascii="Arial" w:eastAsia="Calibri" w:hAnsi="Arial" w:cs="Arial"/>
        </w:rPr>
        <w:t>a</w:t>
      </w:r>
      <w:r w:rsidR="00A66554" w:rsidRPr="009D1C05">
        <w:rPr>
          <w:rFonts w:ascii="Arial" w:eastAsia="Calibri" w:hAnsi="Arial" w:cs="Arial"/>
        </w:rPr>
        <w:t xml:space="preserve">s </w:t>
      </w:r>
      <w:r w:rsidR="00E81459" w:rsidRPr="009D1C05">
        <w:rPr>
          <w:rFonts w:ascii="Arial" w:eastAsia="Calibri" w:hAnsi="Arial" w:cs="Arial"/>
        </w:rPr>
        <w:t xml:space="preserve">personas </w:t>
      </w:r>
      <w:r w:rsidR="00A66554" w:rsidRPr="009D1C05">
        <w:rPr>
          <w:rFonts w:ascii="Arial" w:eastAsia="Calibri" w:hAnsi="Arial" w:cs="Arial"/>
        </w:rPr>
        <w:t>servidor</w:t>
      </w:r>
      <w:r w:rsidR="00E81459" w:rsidRPr="009D1C05">
        <w:rPr>
          <w:rFonts w:ascii="Arial" w:eastAsia="Calibri" w:hAnsi="Arial" w:cs="Arial"/>
        </w:rPr>
        <w:t>a</w:t>
      </w:r>
      <w:r w:rsidR="00A66554" w:rsidRPr="009D1C05">
        <w:rPr>
          <w:rFonts w:ascii="Arial" w:eastAsia="Calibri" w:hAnsi="Arial" w:cs="Arial"/>
        </w:rPr>
        <w:t>s públic</w:t>
      </w:r>
      <w:r w:rsidR="00E81459" w:rsidRPr="009D1C05">
        <w:rPr>
          <w:rFonts w:ascii="Arial" w:eastAsia="Calibri" w:hAnsi="Arial" w:cs="Arial"/>
        </w:rPr>
        <w:t>a</w:t>
      </w:r>
      <w:r w:rsidR="00A66554" w:rsidRPr="009D1C05">
        <w:rPr>
          <w:rFonts w:ascii="Arial" w:eastAsia="Calibri" w:hAnsi="Arial" w:cs="Arial"/>
        </w:rPr>
        <w:t xml:space="preserve">s de la </w:t>
      </w:r>
      <w:r w:rsidR="00A91B2E" w:rsidRPr="009D1C05">
        <w:rPr>
          <w:rFonts w:ascii="Arial" w:eastAsia="Calibri" w:hAnsi="Arial" w:cs="Arial"/>
        </w:rPr>
        <w:t>UPE</w:t>
      </w:r>
      <w:r w:rsidR="00A66554" w:rsidRPr="009D1C05">
        <w:rPr>
          <w:rFonts w:ascii="Arial" w:eastAsia="Calibri" w:hAnsi="Arial" w:cs="Arial"/>
        </w:rPr>
        <w:t xml:space="preserve"> en el desempeño de su empleo, cargo o comisión, deberán observar las siguientes conductas:</w:t>
      </w:r>
    </w:p>
    <w:p w14:paraId="33CEDA10" w14:textId="77777777" w:rsidR="00A66554" w:rsidRPr="009D1C05" w:rsidRDefault="00A66554" w:rsidP="00A66554">
      <w:pPr>
        <w:jc w:val="both"/>
        <w:rPr>
          <w:rFonts w:ascii="Arial" w:eastAsia="Calibri" w:hAnsi="Arial" w:cs="Arial"/>
        </w:rPr>
      </w:pPr>
    </w:p>
    <w:p w14:paraId="5C9A1835" w14:textId="70881624" w:rsidR="00E96833" w:rsidRPr="009D1C05" w:rsidRDefault="00EB2241" w:rsidP="00EB2241">
      <w:pPr>
        <w:pStyle w:val="Prrafodelista"/>
        <w:numPr>
          <w:ilvl w:val="0"/>
          <w:numId w:val="22"/>
        </w:numPr>
        <w:ind w:left="851" w:hanging="284"/>
        <w:jc w:val="both"/>
        <w:rPr>
          <w:rFonts w:ascii="Arial" w:eastAsia="Calibri" w:hAnsi="Arial" w:cs="Arial"/>
        </w:rPr>
      </w:pPr>
      <w:r w:rsidRPr="009D1C05">
        <w:rPr>
          <w:rFonts w:ascii="Arial" w:eastAsia="Calibri" w:hAnsi="Arial" w:cs="Arial"/>
          <w:b/>
        </w:rPr>
        <w:t xml:space="preserve">Legalidad.  </w:t>
      </w:r>
      <w:r w:rsidR="00E96833" w:rsidRPr="009D1C05">
        <w:rPr>
          <w:rFonts w:ascii="Arial" w:eastAsia="Calibri" w:hAnsi="Arial" w:cs="Arial"/>
          <w:bCs/>
        </w:rPr>
        <w:t>C</w:t>
      </w:r>
      <w:r w:rsidRPr="009D1C05">
        <w:rPr>
          <w:rFonts w:ascii="Arial" w:eastAsia="Calibri" w:hAnsi="Arial" w:cs="Arial"/>
        </w:rPr>
        <w:t>onocer, cumplir y respetar la Constitución Política de los Estados Unidos Mexicanos, la Constitución Política del Estado de Hidalgo, así como las demás leyes, reglamentos y en general el marco jurídico que regula su empleo, cargo o comisión, debiendo actuar con estricto apego y cumplimiento al marco ético y normativo</w:t>
      </w:r>
      <w:r w:rsidR="00E96833" w:rsidRPr="009D1C05">
        <w:rPr>
          <w:rFonts w:ascii="Arial" w:eastAsia="Calibri" w:hAnsi="Arial" w:cs="Arial"/>
        </w:rPr>
        <w:t>, respetando siempre el estado de derecho</w:t>
      </w:r>
      <w:r w:rsidRPr="009D1C05">
        <w:rPr>
          <w:rFonts w:ascii="Arial" w:eastAsia="Calibri" w:hAnsi="Arial" w:cs="Arial"/>
        </w:rPr>
        <w:t>;</w:t>
      </w:r>
    </w:p>
    <w:p w14:paraId="2FC652DF" w14:textId="77777777" w:rsidR="00E96833" w:rsidRPr="009D1C05" w:rsidRDefault="00E96833" w:rsidP="00E96833">
      <w:pPr>
        <w:pStyle w:val="Prrafodelista"/>
        <w:ind w:left="851"/>
        <w:jc w:val="both"/>
        <w:rPr>
          <w:rFonts w:ascii="Arial" w:eastAsia="Calibri" w:hAnsi="Arial" w:cs="Arial"/>
        </w:rPr>
      </w:pPr>
    </w:p>
    <w:p w14:paraId="3D1B0221" w14:textId="77777777" w:rsidR="00E96833" w:rsidRPr="009D1C05" w:rsidRDefault="00E96833" w:rsidP="00AC14A4">
      <w:pPr>
        <w:pStyle w:val="Prrafodelista"/>
        <w:numPr>
          <w:ilvl w:val="0"/>
          <w:numId w:val="22"/>
        </w:numPr>
        <w:ind w:left="851" w:hanging="284"/>
        <w:jc w:val="both"/>
        <w:rPr>
          <w:rFonts w:ascii="Arial" w:eastAsia="Calibri" w:hAnsi="Arial" w:cs="Arial"/>
        </w:rPr>
      </w:pPr>
      <w:r w:rsidRPr="009D1C05">
        <w:rPr>
          <w:rFonts w:ascii="Arial" w:eastAsia="Calibri" w:hAnsi="Arial" w:cs="Arial"/>
          <w:b/>
        </w:rPr>
        <w:t>Honradez</w:t>
      </w:r>
      <w:r w:rsidRPr="009D1C05">
        <w:rPr>
          <w:rFonts w:ascii="Arial" w:eastAsia="Calibri" w:hAnsi="Arial" w:cs="Arial"/>
        </w:rPr>
        <w:t xml:space="preserve">. Conducirse con rectitud sin utilizar su empleo, cargo o comisión, para obtener o pretender obtener algún beneficio, provecho o ventaja personal, ni aceptar compensaciones, prestaciones, dádivas o regalos de cualquier persona u organización, debido a que lo anterior compromete su empleo, cargo o comisión ya que el ejercicio del servicio público implica un alto sentido de austeridad y vocación de servicio; </w:t>
      </w:r>
    </w:p>
    <w:p w14:paraId="7C5A345C" w14:textId="77777777" w:rsidR="00E96833" w:rsidRPr="009D1C05" w:rsidRDefault="00E96833" w:rsidP="00E96833">
      <w:pPr>
        <w:pStyle w:val="Prrafodelista"/>
        <w:ind w:left="851"/>
        <w:jc w:val="both"/>
        <w:rPr>
          <w:rFonts w:ascii="Arial" w:eastAsia="Calibri" w:hAnsi="Arial" w:cs="Arial"/>
        </w:rPr>
      </w:pPr>
    </w:p>
    <w:p w14:paraId="795C2F1E" w14:textId="10D43795" w:rsidR="00E96833" w:rsidRPr="009D1C05" w:rsidRDefault="00E96833" w:rsidP="00AC14A4">
      <w:pPr>
        <w:pStyle w:val="Prrafodelista"/>
        <w:numPr>
          <w:ilvl w:val="0"/>
          <w:numId w:val="22"/>
        </w:numPr>
        <w:ind w:left="851" w:hanging="284"/>
        <w:jc w:val="both"/>
        <w:rPr>
          <w:rFonts w:ascii="Arial" w:eastAsia="Calibri" w:hAnsi="Arial" w:cs="Arial"/>
        </w:rPr>
      </w:pPr>
      <w:r w:rsidRPr="009D1C05">
        <w:rPr>
          <w:rFonts w:ascii="Arial" w:eastAsia="Calibri" w:hAnsi="Arial" w:cs="Arial"/>
          <w:b/>
        </w:rPr>
        <w:t xml:space="preserve">Lealtad. </w:t>
      </w:r>
      <w:r w:rsidRPr="009D1C05">
        <w:rPr>
          <w:rFonts w:ascii="Arial" w:eastAsia="Calibri" w:hAnsi="Arial" w:cs="Arial"/>
        </w:rPr>
        <w:t>Comprometerse plenamente con la U</w:t>
      </w:r>
      <w:r w:rsidR="00383779" w:rsidRPr="009D1C05">
        <w:rPr>
          <w:rFonts w:ascii="Arial" w:eastAsia="Calibri" w:hAnsi="Arial" w:cs="Arial"/>
        </w:rPr>
        <w:t>PE</w:t>
      </w:r>
      <w:r w:rsidRPr="009D1C05">
        <w:rPr>
          <w:rFonts w:ascii="Arial" w:eastAsia="Calibri" w:hAnsi="Arial" w:cs="Arial"/>
        </w:rPr>
        <w:t>, asumiendo las responsabilidades inherentes a su empleo, cargo o comisión, demostrando respeto y compromiso a los principios, valores y reglas de integridad, vigilando los intereses, con decisión inquebrantable a favor de la comunidad universitaria;</w:t>
      </w:r>
    </w:p>
    <w:p w14:paraId="6DF7167D" w14:textId="77777777" w:rsidR="0020082E" w:rsidRPr="009D1C05" w:rsidRDefault="0020082E" w:rsidP="0020082E">
      <w:pPr>
        <w:pStyle w:val="Prrafodelista"/>
        <w:ind w:left="851"/>
        <w:jc w:val="both"/>
        <w:rPr>
          <w:rFonts w:ascii="Arial" w:eastAsia="Calibri" w:hAnsi="Arial" w:cs="Arial"/>
          <w:b/>
        </w:rPr>
      </w:pPr>
    </w:p>
    <w:p w14:paraId="0701577C" w14:textId="096F141C" w:rsidR="00E96833" w:rsidRPr="009D1C05" w:rsidRDefault="00E96833" w:rsidP="00E96833">
      <w:pPr>
        <w:pStyle w:val="Prrafodelista"/>
        <w:numPr>
          <w:ilvl w:val="0"/>
          <w:numId w:val="22"/>
        </w:numPr>
        <w:ind w:left="851" w:hanging="284"/>
        <w:jc w:val="both"/>
        <w:rPr>
          <w:rFonts w:ascii="Arial" w:eastAsia="Calibri" w:hAnsi="Arial" w:cs="Arial"/>
        </w:rPr>
      </w:pPr>
      <w:r w:rsidRPr="009D1C05">
        <w:rPr>
          <w:rFonts w:ascii="Arial" w:eastAsia="Calibri" w:hAnsi="Arial" w:cs="Arial"/>
          <w:b/>
        </w:rPr>
        <w:t xml:space="preserve">Imparcialidad. </w:t>
      </w:r>
      <w:r w:rsidRPr="009D1C05">
        <w:rPr>
          <w:rFonts w:ascii="Arial" w:eastAsia="Calibri" w:hAnsi="Arial" w:cs="Arial"/>
        </w:rPr>
        <w:t xml:space="preserve">Ejercer su empleo, cargo o comisión de manera objetiva y sin perjuicios, proporcionando un trato igualitario a las personas con quien interactúe, sin que existan </w:t>
      </w:r>
      <w:r w:rsidRPr="009D1C05">
        <w:rPr>
          <w:rFonts w:ascii="Arial" w:eastAsia="Calibri" w:hAnsi="Arial" w:cs="Arial"/>
        </w:rPr>
        <w:lastRenderedPageBreak/>
        <w:t>distinciones, preferencias personales, económicas, afectivas, políticas, ideológicas, culturales y demás factores que generen influencia, ventajas o privilegios indebidos, manteniéndose siempre ajeno a todo interés particular;</w:t>
      </w:r>
    </w:p>
    <w:p w14:paraId="4EA7D836" w14:textId="77777777" w:rsidR="00E96833" w:rsidRPr="009D1C05" w:rsidRDefault="00E96833" w:rsidP="00E96833">
      <w:pPr>
        <w:pStyle w:val="Prrafodelista"/>
        <w:ind w:left="851"/>
        <w:jc w:val="both"/>
        <w:rPr>
          <w:rFonts w:ascii="Arial" w:eastAsia="Calibri" w:hAnsi="Arial" w:cs="Arial"/>
        </w:rPr>
      </w:pPr>
    </w:p>
    <w:p w14:paraId="48F0EF16" w14:textId="45A982B1" w:rsidR="00E96833" w:rsidRPr="009D1C05" w:rsidRDefault="00E96833" w:rsidP="00E96833">
      <w:pPr>
        <w:pStyle w:val="Prrafodelista"/>
        <w:numPr>
          <w:ilvl w:val="0"/>
          <w:numId w:val="22"/>
        </w:numPr>
        <w:ind w:left="851" w:hanging="284"/>
        <w:jc w:val="both"/>
        <w:rPr>
          <w:rFonts w:ascii="Arial" w:eastAsia="Calibri" w:hAnsi="Arial" w:cs="Arial"/>
        </w:rPr>
      </w:pPr>
      <w:r w:rsidRPr="009D1C05">
        <w:rPr>
          <w:rFonts w:ascii="Arial" w:eastAsia="Calibri" w:hAnsi="Arial" w:cs="Arial"/>
          <w:b/>
        </w:rPr>
        <w:t>Eficiencia.</w:t>
      </w:r>
      <w:r w:rsidRPr="009D1C05">
        <w:rPr>
          <w:rFonts w:ascii="Arial" w:eastAsia="Calibri" w:hAnsi="Arial" w:cs="Arial"/>
        </w:rPr>
        <w:t xml:space="preserve"> Alcanzar los objetivos propuestos con enfoque hacia resultados, empleando el mínimo de recursos y tiempos que tengan asignados para cumplir con su empleo, cargo o comisión, desempeñando sus actividades con excelencia y calidad, en apego a los planes y programas previamente establecidos;</w:t>
      </w:r>
    </w:p>
    <w:p w14:paraId="13078D68" w14:textId="77777777" w:rsidR="00E96833" w:rsidRPr="009D1C05" w:rsidRDefault="00E96833" w:rsidP="00E96833">
      <w:pPr>
        <w:pStyle w:val="Prrafodelista"/>
        <w:ind w:left="851"/>
        <w:jc w:val="both"/>
        <w:rPr>
          <w:rFonts w:ascii="Arial" w:eastAsia="Calibri" w:hAnsi="Arial" w:cs="Arial"/>
        </w:rPr>
      </w:pPr>
    </w:p>
    <w:p w14:paraId="05632E39" w14:textId="6003F8C1" w:rsidR="00E96833" w:rsidRPr="009D1C05" w:rsidRDefault="00E96833" w:rsidP="00E96833">
      <w:pPr>
        <w:pStyle w:val="Prrafodelista"/>
        <w:numPr>
          <w:ilvl w:val="0"/>
          <w:numId w:val="22"/>
        </w:numPr>
        <w:ind w:left="851" w:hanging="284"/>
        <w:jc w:val="both"/>
        <w:rPr>
          <w:rFonts w:ascii="Arial" w:eastAsia="Calibri" w:hAnsi="Arial" w:cs="Arial"/>
        </w:rPr>
      </w:pPr>
      <w:r w:rsidRPr="009D1C05">
        <w:rPr>
          <w:rFonts w:ascii="Arial" w:eastAsia="Calibri" w:hAnsi="Arial" w:cs="Arial"/>
          <w:b/>
          <w:bCs/>
        </w:rPr>
        <w:t>Economía.</w:t>
      </w:r>
      <w:r w:rsidRPr="009D1C05">
        <w:rPr>
          <w:rFonts w:ascii="Arial" w:eastAsia="Calibri" w:hAnsi="Arial" w:cs="Arial"/>
        </w:rPr>
        <w:t xml:space="preserve"> Utilizar los recursos materiales, humanos y financieros para los fines a los que están destinados, apegándose a la normatividad establecida con la finalidad de dar cumplimiento a la función sustantiva de la UPE;</w:t>
      </w:r>
    </w:p>
    <w:p w14:paraId="61474A7C" w14:textId="77777777" w:rsidR="00E96833" w:rsidRPr="009D1C05" w:rsidRDefault="00E96833" w:rsidP="00E96833">
      <w:pPr>
        <w:pStyle w:val="Prrafodelista"/>
        <w:ind w:left="851"/>
        <w:jc w:val="both"/>
        <w:rPr>
          <w:rFonts w:ascii="Arial" w:eastAsia="Calibri" w:hAnsi="Arial" w:cs="Arial"/>
        </w:rPr>
      </w:pPr>
    </w:p>
    <w:p w14:paraId="6F3ACC15" w14:textId="77777777" w:rsidR="0053019C" w:rsidRPr="009D1C05" w:rsidRDefault="0020082E" w:rsidP="00B20655">
      <w:pPr>
        <w:pStyle w:val="Prrafodelista"/>
        <w:numPr>
          <w:ilvl w:val="0"/>
          <w:numId w:val="22"/>
        </w:numPr>
        <w:ind w:left="851" w:hanging="284"/>
        <w:jc w:val="both"/>
        <w:rPr>
          <w:rFonts w:ascii="Arial" w:eastAsia="Calibri" w:hAnsi="Arial" w:cs="Arial"/>
        </w:rPr>
      </w:pPr>
      <w:r w:rsidRPr="009D1C05">
        <w:rPr>
          <w:rFonts w:ascii="Arial" w:eastAsia="Calibri" w:hAnsi="Arial" w:cs="Arial"/>
          <w:b/>
        </w:rPr>
        <w:t xml:space="preserve">Disciplina. </w:t>
      </w:r>
      <w:r w:rsidRPr="009D1C05">
        <w:rPr>
          <w:rFonts w:ascii="Arial" w:eastAsia="Calibri" w:hAnsi="Arial" w:cs="Arial"/>
        </w:rPr>
        <w:t xml:space="preserve">Cumplir con las actividades propias de su empleo, cargo o comisión con orden, constancia, esmero, dedicación y profesionalismo para obtener una mayor y mejor productividad de sus funciones; </w:t>
      </w:r>
    </w:p>
    <w:p w14:paraId="43255A14" w14:textId="77777777" w:rsidR="0053019C" w:rsidRPr="009D1C05" w:rsidRDefault="0053019C" w:rsidP="0053019C">
      <w:pPr>
        <w:pStyle w:val="Prrafodelista"/>
        <w:ind w:left="851"/>
        <w:jc w:val="both"/>
        <w:rPr>
          <w:rFonts w:ascii="Arial" w:eastAsia="Calibri" w:hAnsi="Arial" w:cs="Arial"/>
        </w:rPr>
      </w:pPr>
    </w:p>
    <w:p w14:paraId="5D436CDF" w14:textId="3DB42612" w:rsidR="00E8428B" w:rsidRPr="009D1C05" w:rsidRDefault="00E8428B" w:rsidP="00B20655">
      <w:pPr>
        <w:pStyle w:val="Prrafodelista"/>
        <w:numPr>
          <w:ilvl w:val="0"/>
          <w:numId w:val="22"/>
        </w:numPr>
        <w:ind w:left="851" w:hanging="284"/>
        <w:jc w:val="both"/>
        <w:rPr>
          <w:rFonts w:ascii="Arial" w:eastAsia="Calibri" w:hAnsi="Arial" w:cs="Arial"/>
        </w:rPr>
      </w:pPr>
      <w:r w:rsidRPr="009D1C05">
        <w:rPr>
          <w:rFonts w:ascii="Arial" w:eastAsia="Calibri" w:hAnsi="Arial" w:cs="Arial"/>
          <w:b/>
        </w:rPr>
        <w:t xml:space="preserve">Profesionalismo. </w:t>
      </w:r>
      <w:r w:rsidRPr="009D1C05">
        <w:rPr>
          <w:rFonts w:ascii="Arial" w:eastAsia="Calibri" w:hAnsi="Arial" w:cs="Arial"/>
        </w:rPr>
        <w:t xml:space="preserve">Desempeñar su </w:t>
      </w:r>
      <w:r w:rsidRPr="009D1C05">
        <w:rPr>
          <w:rFonts w:ascii="Arial" w:eastAsia="Calibri" w:hAnsi="Arial" w:cs="Arial"/>
          <w:bCs/>
        </w:rPr>
        <w:t>empleo</w:t>
      </w:r>
      <w:r w:rsidRPr="009D1C05">
        <w:rPr>
          <w:rFonts w:ascii="Arial" w:eastAsia="Calibri" w:hAnsi="Arial" w:cs="Arial"/>
        </w:rPr>
        <w:t xml:space="preserve">, cargo o comisión con un total compromiso, mesura y responsabilidad, acorde a su formación, observando en todo momento disciplina, integridad y respeto, tanto a las demás personas de la comunidad universitaria y sociedad en general;  </w:t>
      </w:r>
    </w:p>
    <w:p w14:paraId="0F2D708C" w14:textId="77777777" w:rsidR="00E8428B" w:rsidRPr="009D1C05" w:rsidRDefault="00E8428B" w:rsidP="00E8428B">
      <w:pPr>
        <w:pStyle w:val="Prrafodelista"/>
        <w:ind w:left="851"/>
        <w:jc w:val="both"/>
        <w:rPr>
          <w:rFonts w:ascii="Arial" w:eastAsia="Calibri" w:hAnsi="Arial" w:cs="Arial"/>
        </w:rPr>
      </w:pPr>
    </w:p>
    <w:p w14:paraId="5102898B" w14:textId="77777777" w:rsidR="0053019C" w:rsidRPr="009D1C05" w:rsidRDefault="00D91D45" w:rsidP="00CE6A09">
      <w:pPr>
        <w:pStyle w:val="Prrafodelista"/>
        <w:numPr>
          <w:ilvl w:val="0"/>
          <w:numId w:val="22"/>
        </w:numPr>
        <w:ind w:left="851" w:hanging="284"/>
        <w:jc w:val="both"/>
        <w:rPr>
          <w:rFonts w:ascii="Arial" w:eastAsia="Calibri" w:hAnsi="Arial" w:cs="Arial"/>
        </w:rPr>
      </w:pPr>
      <w:r w:rsidRPr="009D1C05">
        <w:rPr>
          <w:rFonts w:ascii="Arial" w:eastAsia="Calibri" w:hAnsi="Arial" w:cs="Arial"/>
          <w:b/>
        </w:rPr>
        <w:t xml:space="preserve">Objetividad. </w:t>
      </w:r>
      <w:r w:rsidRPr="009D1C05">
        <w:rPr>
          <w:rFonts w:ascii="Arial" w:eastAsia="Calibri" w:hAnsi="Arial" w:cs="Arial"/>
        </w:rPr>
        <w:t xml:space="preserve">Encaminar </w:t>
      </w:r>
      <w:r w:rsidR="00E8428B" w:rsidRPr="009D1C05">
        <w:rPr>
          <w:rFonts w:ascii="Arial" w:eastAsia="Calibri" w:hAnsi="Arial" w:cs="Arial"/>
        </w:rPr>
        <w:t xml:space="preserve">todas </w:t>
      </w:r>
      <w:r w:rsidRPr="009D1C05">
        <w:rPr>
          <w:rFonts w:ascii="Arial" w:eastAsia="Calibri" w:hAnsi="Arial" w:cs="Arial"/>
        </w:rPr>
        <w:t>las acciones, planes y programas a la satisfacción de las necesidades e intereses de la comunidad universitaria, dejando de lado aquellos intereses que puedan perjudicar a la colectividad o sólo beneficiar a particulares</w:t>
      </w:r>
      <w:r w:rsidR="0053019C" w:rsidRPr="009D1C05">
        <w:rPr>
          <w:rFonts w:ascii="Arial" w:eastAsia="Calibri" w:hAnsi="Arial" w:cs="Arial"/>
        </w:rPr>
        <w:t>, debiendo</w:t>
      </w:r>
      <w:r w:rsidR="00E8428B" w:rsidRPr="009D1C05">
        <w:rPr>
          <w:rFonts w:ascii="Arial" w:eastAsia="Calibri" w:hAnsi="Arial" w:cs="Arial"/>
        </w:rPr>
        <w:t xml:space="preserve"> estar consciente de que el servicio público constituye una misión que solo adquiere legitimidad cuando busca satisfacer las demandas sociales;</w:t>
      </w:r>
    </w:p>
    <w:p w14:paraId="588726BE" w14:textId="0775E5EE" w:rsidR="0053019C" w:rsidRPr="009D1C05" w:rsidRDefault="0053019C" w:rsidP="0053019C">
      <w:pPr>
        <w:pStyle w:val="Prrafodelista"/>
        <w:ind w:left="851"/>
        <w:jc w:val="both"/>
        <w:rPr>
          <w:rFonts w:ascii="Arial" w:eastAsia="Calibri" w:hAnsi="Arial" w:cs="Arial"/>
        </w:rPr>
      </w:pPr>
      <w:r w:rsidRPr="009D1C05">
        <w:rPr>
          <w:rFonts w:ascii="Arial" w:eastAsia="Calibri" w:hAnsi="Arial" w:cs="Arial"/>
        </w:rPr>
        <w:t xml:space="preserve"> </w:t>
      </w:r>
    </w:p>
    <w:p w14:paraId="4047FBC8" w14:textId="77777777" w:rsidR="0053019C" w:rsidRPr="009D1C05" w:rsidRDefault="0053019C" w:rsidP="00CE6A09">
      <w:pPr>
        <w:pStyle w:val="Prrafodelista"/>
        <w:numPr>
          <w:ilvl w:val="0"/>
          <w:numId w:val="22"/>
        </w:numPr>
        <w:ind w:left="851" w:hanging="284"/>
        <w:jc w:val="both"/>
        <w:rPr>
          <w:rFonts w:ascii="Arial" w:eastAsia="Calibri" w:hAnsi="Arial" w:cs="Arial"/>
        </w:rPr>
      </w:pPr>
      <w:r w:rsidRPr="009D1C05">
        <w:rPr>
          <w:rFonts w:ascii="Arial" w:eastAsia="Calibri" w:hAnsi="Arial" w:cs="Arial"/>
          <w:b/>
          <w:bCs/>
        </w:rPr>
        <w:t>Transparencia.</w:t>
      </w:r>
      <w:r w:rsidRPr="009D1C05">
        <w:rPr>
          <w:rFonts w:ascii="Arial" w:eastAsia="Calibri" w:hAnsi="Arial" w:cs="Arial"/>
        </w:rPr>
        <w:t xml:space="preserve"> Vigilar y garantizar el derecho fundamental de toda persona al acceso de la información pública gubernamental de forma clara, oportuna y veraz, de acuerdo al marco normativo aplicable; </w:t>
      </w:r>
    </w:p>
    <w:p w14:paraId="25A02F2F" w14:textId="77777777" w:rsidR="0053019C" w:rsidRPr="009D1C05" w:rsidRDefault="0053019C" w:rsidP="0053019C">
      <w:pPr>
        <w:pStyle w:val="Prrafodelista"/>
        <w:ind w:left="851"/>
        <w:jc w:val="both"/>
        <w:rPr>
          <w:rFonts w:ascii="Arial" w:eastAsia="Calibri" w:hAnsi="Arial" w:cs="Arial"/>
        </w:rPr>
      </w:pPr>
    </w:p>
    <w:p w14:paraId="3FC58FEF" w14:textId="77777777" w:rsidR="0053019C" w:rsidRPr="009D1C05" w:rsidRDefault="0053019C" w:rsidP="00ED7EF6">
      <w:pPr>
        <w:pStyle w:val="Prrafodelista"/>
        <w:numPr>
          <w:ilvl w:val="0"/>
          <w:numId w:val="22"/>
        </w:numPr>
        <w:ind w:left="851" w:hanging="284"/>
        <w:jc w:val="both"/>
        <w:rPr>
          <w:rFonts w:ascii="Arial" w:eastAsia="Calibri" w:hAnsi="Arial" w:cs="Arial"/>
        </w:rPr>
      </w:pPr>
      <w:r w:rsidRPr="009D1C05">
        <w:rPr>
          <w:rFonts w:ascii="Arial" w:eastAsia="Calibri" w:hAnsi="Arial" w:cs="Arial"/>
          <w:b/>
          <w:bCs/>
        </w:rPr>
        <w:t>Rendición de Cuentas.</w:t>
      </w:r>
      <w:r w:rsidRPr="009D1C05">
        <w:rPr>
          <w:rFonts w:ascii="Arial" w:eastAsia="Calibri" w:hAnsi="Arial" w:cs="Arial"/>
        </w:rPr>
        <w:t xml:space="preserve"> Asumir plenamente la responsabilidad de desempeñar sus funciones de forma adecuada, sujetándose a la evaluación de la propia comunidad universitaria y sociedad, lo cual conlleva a que realice sus funciones con eficacia y calidad, así como a contar permanentemente con la disposición para desarrollar procesos de mejora continua, modernización y de optimización de recursos públicos, otorgados para el cumplimiento del objeto de la UPE; </w:t>
      </w:r>
    </w:p>
    <w:p w14:paraId="18C07A82" w14:textId="77777777" w:rsidR="0053019C" w:rsidRPr="009D1C05" w:rsidRDefault="0053019C" w:rsidP="0053019C">
      <w:pPr>
        <w:pStyle w:val="Prrafodelista"/>
        <w:ind w:left="851"/>
        <w:jc w:val="both"/>
        <w:rPr>
          <w:rFonts w:ascii="Arial" w:eastAsia="Calibri" w:hAnsi="Arial" w:cs="Arial"/>
        </w:rPr>
      </w:pPr>
    </w:p>
    <w:p w14:paraId="53F9A655" w14:textId="37A0393C" w:rsidR="0053019C" w:rsidRPr="009D1C05" w:rsidRDefault="0053019C" w:rsidP="00ED7EF6">
      <w:pPr>
        <w:pStyle w:val="Prrafodelista"/>
        <w:numPr>
          <w:ilvl w:val="0"/>
          <w:numId w:val="22"/>
        </w:numPr>
        <w:ind w:left="851" w:hanging="284"/>
        <w:jc w:val="both"/>
        <w:rPr>
          <w:rFonts w:ascii="Arial" w:eastAsia="Calibri" w:hAnsi="Arial" w:cs="Arial"/>
        </w:rPr>
      </w:pPr>
      <w:r w:rsidRPr="009D1C05">
        <w:rPr>
          <w:rFonts w:ascii="Arial" w:eastAsia="Calibri" w:hAnsi="Arial" w:cs="Arial"/>
          <w:b/>
          <w:bCs/>
        </w:rPr>
        <w:t>Competencia por Mérito.</w:t>
      </w:r>
      <w:r w:rsidRPr="009D1C05">
        <w:rPr>
          <w:rFonts w:ascii="Arial" w:eastAsia="Calibri" w:hAnsi="Arial" w:cs="Arial"/>
        </w:rPr>
        <w:t xml:space="preserve"> Conducirse de acuerdo a sus habilidades profesionales, capacidad y experiencia, impulsando el desarrollo de la función pública para beneficio de la comunidad universitaria y sociedad en general; </w:t>
      </w:r>
    </w:p>
    <w:p w14:paraId="645F5080" w14:textId="77777777" w:rsidR="0053019C" w:rsidRPr="009D1C05" w:rsidRDefault="0053019C" w:rsidP="0053019C">
      <w:pPr>
        <w:pStyle w:val="Prrafodelista"/>
        <w:ind w:left="851"/>
        <w:jc w:val="both"/>
        <w:rPr>
          <w:rFonts w:ascii="Arial" w:eastAsia="Calibri" w:hAnsi="Arial" w:cs="Arial"/>
        </w:rPr>
      </w:pPr>
    </w:p>
    <w:p w14:paraId="0D13B952" w14:textId="2AC2E65E" w:rsidR="0053019C" w:rsidRPr="009D1C05" w:rsidRDefault="0053019C" w:rsidP="0053019C">
      <w:pPr>
        <w:pStyle w:val="Prrafodelista"/>
        <w:numPr>
          <w:ilvl w:val="0"/>
          <w:numId w:val="22"/>
        </w:numPr>
        <w:ind w:left="851" w:hanging="284"/>
        <w:jc w:val="both"/>
        <w:rPr>
          <w:rFonts w:ascii="Arial" w:eastAsia="Calibri" w:hAnsi="Arial" w:cs="Arial"/>
        </w:rPr>
      </w:pPr>
      <w:r w:rsidRPr="009D1C05">
        <w:rPr>
          <w:rFonts w:ascii="Arial" w:eastAsia="Calibri" w:hAnsi="Arial" w:cs="Arial"/>
          <w:b/>
        </w:rPr>
        <w:t xml:space="preserve">Eficacia. </w:t>
      </w:r>
      <w:r w:rsidRPr="009D1C05">
        <w:rPr>
          <w:rFonts w:ascii="Arial" w:eastAsia="Calibri" w:hAnsi="Arial" w:cs="Arial"/>
          <w:bCs/>
        </w:rPr>
        <w:t>Optimizar el</w:t>
      </w:r>
      <w:r w:rsidRPr="009D1C05">
        <w:rPr>
          <w:rFonts w:ascii="Arial" w:eastAsia="Calibri" w:hAnsi="Arial" w:cs="Arial"/>
          <w:b/>
        </w:rPr>
        <w:t xml:space="preserve"> </w:t>
      </w:r>
      <w:r w:rsidRPr="009D1C05">
        <w:rPr>
          <w:rFonts w:ascii="Arial" w:eastAsia="Calibri" w:hAnsi="Arial" w:cs="Arial"/>
        </w:rPr>
        <w:t>desempeño de su empleo, cargo o comisión para garantizar el cumplimiento de los objetivos, misión, visión, fines y metas establecidos por la UPE</w:t>
      </w:r>
      <w:r w:rsidR="00F66C33" w:rsidRPr="009D1C05">
        <w:rPr>
          <w:rFonts w:ascii="Arial" w:eastAsia="Calibri" w:hAnsi="Arial" w:cs="Arial"/>
        </w:rPr>
        <w:t>;</w:t>
      </w:r>
    </w:p>
    <w:p w14:paraId="233DE6A7" w14:textId="77777777" w:rsidR="0053019C" w:rsidRPr="009D1C05" w:rsidRDefault="0053019C" w:rsidP="0053019C">
      <w:pPr>
        <w:pStyle w:val="Prrafodelista"/>
        <w:ind w:left="851"/>
        <w:jc w:val="both"/>
        <w:rPr>
          <w:rFonts w:ascii="Arial" w:eastAsia="Calibri" w:hAnsi="Arial" w:cs="Arial"/>
        </w:rPr>
      </w:pPr>
    </w:p>
    <w:p w14:paraId="0A575EC8" w14:textId="77777777" w:rsidR="0053019C" w:rsidRPr="009D1C05" w:rsidRDefault="0053019C" w:rsidP="0053019C">
      <w:pPr>
        <w:pStyle w:val="Prrafodelista"/>
        <w:numPr>
          <w:ilvl w:val="0"/>
          <w:numId w:val="22"/>
        </w:numPr>
        <w:ind w:left="851" w:hanging="284"/>
        <w:jc w:val="both"/>
        <w:rPr>
          <w:rFonts w:ascii="Arial" w:eastAsia="Calibri" w:hAnsi="Arial" w:cs="Arial"/>
        </w:rPr>
      </w:pPr>
      <w:r w:rsidRPr="009D1C05">
        <w:rPr>
          <w:rFonts w:ascii="Arial" w:eastAsia="Calibri" w:hAnsi="Arial" w:cs="Arial"/>
          <w:b/>
        </w:rPr>
        <w:lastRenderedPageBreak/>
        <w:t xml:space="preserve">Integridad. </w:t>
      </w:r>
      <w:r w:rsidRPr="009D1C05">
        <w:rPr>
          <w:rFonts w:ascii="Arial" w:eastAsia="Calibri" w:hAnsi="Arial" w:cs="Arial"/>
          <w:bCs/>
        </w:rPr>
        <w:t>Actuar con decoro privilegiando</w:t>
      </w:r>
      <w:r w:rsidRPr="009D1C05">
        <w:rPr>
          <w:rFonts w:ascii="Arial" w:eastAsia="Calibri" w:hAnsi="Arial" w:cs="Arial"/>
        </w:rPr>
        <w:t xml:space="preserve"> el interés de la comunidad universitaria y el bien común por encima de intereses personales o particulares; y</w:t>
      </w:r>
    </w:p>
    <w:p w14:paraId="0C198A5C" w14:textId="77777777" w:rsidR="0053019C" w:rsidRPr="009D1C05" w:rsidRDefault="0053019C" w:rsidP="0053019C">
      <w:pPr>
        <w:pStyle w:val="Prrafodelista"/>
        <w:ind w:left="851"/>
        <w:jc w:val="both"/>
        <w:rPr>
          <w:rFonts w:ascii="Arial" w:eastAsia="Calibri" w:hAnsi="Arial" w:cs="Arial"/>
        </w:rPr>
      </w:pPr>
    </w:p>
    <w:p w14:paraId="2CFEB0CE" w14:textId="179CFE07" w:rsidR="0053019C" w:rsidRPr="009D1C05" w:rsidRDefault="0053019C" w:rsidP="0053019C">
      <w:pPr>
        <w:pStyle w:val="Prrafodelista"/>
        <w:numPr>
          <w:ilvl w:val="0"/>
          <w:numId w:val="22"/>
        </w:numPr>
        <w:ind w:left="851" w:hanging="284"/>
        <w:jc w:val="both"/>
        <w:rPr>
          <w:rFonts w:ascii="Arial" w:eastAsia="Calibri" w:hAnsi="Arial" w:cs="Arial"/>
        </w:rPr>
      </w:pPr>
      <w:r w:rsidRPr="009D1C05">
        <w:rPr>
          <w:rFonts w:ascii="Arial" w:eastAsia="Calibri" w:hAnsi="Arial" w:cs="Arial"/>
          <w:b/>
          <w:bCs/>
        </w:rPr>
        <w:t>Equidad.</w:t>
      </w:r>
      <w:r w:rsidRPr="009D1C05">
        <w:rPr>
          <w:rFonts w:ascii="Arial" w:eastAsia="Calibri" w:hAnsi="Arial" w:cs="Arial"/>
        </w:rPr>
        <w:t xml:space="preserve"> Fomentar la participación en igualdad de circunstancias entre hombres y mujeres, en las actividades inherentes a su empleo, cargo o comisión, facultades y atribuciones con la finalidad de combatir costumbres y prácticas discriminatorias entre quienes conforman la comunidad universitaria</w:t>
      </w:r>
      <w:r w:rsidR="00F66C33" w:rsidRPr="009D1C05">
        <w:rPr>
          <w:rFonts w:ascii="Arial" w:eastAsia="Calibri" w:hAnsi="Arial" w:cs="Arial"/>
        </w:rPr>
        <w:t>.</w:t>
      </w:r>
      <w:r w:rsidRPr="009D1C05">
        <w:rPr>
          <w:rFonts w:ascii="Arial" w:eastAsia="Calibri" w:hAnsi="Arial" w:cs="Arial"/>
        </w:rPr>
        <w:t xml:space="preserve">   </w:t>
      </w:r>
    </w:p>
    <w:p w14:paraId="42C14F80" w14:textId="77777777" w:rsidR="0053019C" w:rsidRPr="009D1C05" w:rsidRDefault="0053019C" w:rsidP="0053019C">
      <w:pPr>
        <w:pStyle w:val="Prrafodelista"/>
        <w:ind w:left="851"/>
        <w:jc w:val="both"/>
        <w:rPr>
          <w:rFonts w:ascii="Arial" w:eastAsia="Calibri" w:hAnsi="Arial" w:cs="Arial"/>
        </w:rPr>
      </w:pPr>
    </w:p>
    <w:p w14:paraId="69D34D97" w14:textId="269F52AD" w:rsidR="00A66554" w:rsidRPr="009D1C05" w:rsidRDefault="00F86EB5" w:rsidP="00F86EB5">
      <w:pPr>
        <w:pStyle w:val="Prrafodelista"/>
        <w:tabs>
          <w:tab w:val="left" w:pos="284"/>
        </w:tabs>
        <w:ind w:left="0"/>
        <w:jc w:val="both"/>
        <w:rPr>
          <w:rFonts w:ascii="Arial" w:eastAsia="Times New Roman" w:hAnsi="Arial" w:cs="Arial"/>
        </w:rPr>
      </w:pPr>
      <w:r w:rsidRPr="009D1C05">
        <w:rPr>
          <w:rFonts w:ascii="Arial" w:hAnsi="Arial" w:cs="Arial"/>
          <w:b/>
          <w:bCs/>
        </w:rPr>
        <w:t xml:space="preserve">Artículo </w:t>
      </w:r>
      <w:r w:rsidR="00C30A50">
        <w:rPr>
          <w:rFonts w:ascii="Arial" w:hAnsi="Arial" w:cs="Arial"/>
          <w:b/>
          <w:bCs/>
        </w:rPr>
        <w:t>7</w:t>
      </w:r>
      <w:r w:rsidRPr="009D1C05">
        <w:rPr>
          <w:rFonts w:ascii="Arial" w:hAnsi="Arial" w:cs="Arial"/>
          <w:b/>
          <w:bCs/>
        </w:rPr>
        <w:t xml:space="preserve">. </w:t>
      </w:r>
      <w:r w:rsidR="00A66554" w:rsidRPr="009D1C05">
        <w:rPr>
          <w:rFonts w:ascii="Arial" w:hAnsi="Arial" w:cs="Arial"/>
          <w:b/>
        </w:rPr>
        <w:t xml:space="preserve">Valores.  </w:t>
      </w:r>
      <w:r w:rsidR="00A66554" w:rsidRPr="009D1C05">
        <w:rPr>
          <w:rFonts w:ascii="Arial" w:hAnsi="Arial" w:cs="Arial"/>
          <w:bCs/>
        </w:rPr>
        <w:t>Son c</w:t>
      </w:r>
      <w:r w:rsidR="00A66554" w:rsidRPr="009D1C05">
        <w:rPr>
          <w:rFonts w:ascii="Arial" w:hAnsi="Arial" w:cs="Arial"/>
        </w:rPr>
        <w:t>ualidades o conjunto de atributos por los que una persona es apreciada o bien considerada en el servicio público.</w:t>
      </w:r>
    </w:p>
    <w:p w14:paraId="6A549A6E" w14:textId="77777777" w:rsidR="00A66554" w:rsidRPr="009D1C05" w:rsidRDefault="00A66554" w:rsidP="00A66554">
      <w:pPr>
        <w:pStyle w:val="Prrafodelista"/>
        <w:ind w:left="0"/>
        <w:jc w:val="both"/>
        <w:rPr>
          <w:rFonts w:ascii="Arial" w:eastAsia="Times New Roman" w:hAnsi="Arial" w:cs="Arial"/>
        </w:rPr>
      </w:pPr>
    </w:p>
    <w:p w14:paraId="4AB56279" w14:textId="50E13945" w:rsidR="00A66554" w:rsidRPr="009D1C05" w:rsidRDefault="007D2B30" w:rsidP="00A66554">
      <w:pPr>
        <w:jc w:val="both"/>
        <w:rPr>
          <w:rFonts w:ascii="Arial" w:eastAsia="Calibri" w:hAnsi="Arial" w:cs="Arial"/>
        </w:rPr>
      </w:pPr>
      <w:r w:rsidRPr="009D1C05">
        <w:rPr>
          <w:rFonts w:ascii="Arial" w:eastAsia="Calibri" w:hAnsi="Arial" w:cs="Arial"/>
        </w:rPr>
        <w:t xml:space="preserve">En congruencia </w:t>
      </w:r>
      <w:r w:rsidR="00E81459" w:rsidRPr="009D1C05">
        <w:rPr>
          <w:rFonts w:ascii="Arial" w:eastAsia="Calibri" w:hAnsi="Arial" w:cs="Arial"/>
        </w:rPr>
        <w:t xml:space="preserve">con estos valores, </w:t>
      </w:r>
      <w:r w:rsidR="00A4756F">
        <w:rPr>
          <w:rFonts w:ascii="Arial" w:eastAsia="Calibri" w:hAnsi="Arial" w:cs="Arial"/>
        </w:rPr>
        <w:t>las personas servidoras pública</w:t>
      </w:r>
      <w:r w:rsidR="00E81459" w:rsidRPr="009D1C05">
        <w:rPr>
          <w:rFonts w:ascii="Arial" w:eastAsia="Calibri" w:hAnsi="Arial" w:cs="Arial"/>
        </w:rPr>
        <w:t xml:space="preserve"> </w:t>
      </w:r>
      <w:r w:rsidR="00A66554" w:rsidRPr="009D1C05">
        <w:rPr>
          <w:rFonts w:ascii="Arial" w:eastAsia="Calibri" w:hAnsi="Arial" w:cs="Arial"/>
        </w:rPr>
        <w:t xml:space="preserve">de la </w:t>
      </w:r>
      <w:r w:rsidR="007A361C" w:rsidRPr="009D1C05">
        <w:rPr>
          <w:rFonts w:ascii="Arial" w:eastAsia="Calibri" w:hAnsi="Arial" w:cs="Arial"/>
        </w:rPr>
        <w:t>UPE</w:t>
      </w:r>
      <w:r w:rsidR="00A66554" w:rsidRPr="009D1C05">
        <w:rPr>
          <w:rFonts w:ascii="Arial" w:eastAsia="Calibri" w:hAnsi="Arial" w:cs="Arial"/>
        </w:rPr>
        <w:t xml:space="preserve"> en el desempeño de su empleo, cargo o comisión, deberán observar las siguientes conductas:</w:t>
      </w:r>
      <w:r w:rsidR="00582F77" w:rsidRPr="009D1C05">
        <w:rPr>
          <w:rFonts w:ascii="Arial" w:eastAsia="Calibri" w:hAnsi="Arial" w:cs="Arial"/>
        </w:rPr>
        <w:t xml:space="preserve"> </w:t>
      </w:r>
    </w:p>
    <w:p w14:paraId="2B8FA71B" w14:textId="77777777" w:rsidR="00A66554" w:rsidRPr="009D1C05" w:rsidRDefault="00A66554" w:rsidP="00A66554">
      <w:pPr>
        <w:jc w:val="both"/>
        <w:rPr>
          <w:rFonts w:ascii="Arial" w:eastAsia="Calibri" w:hAnsi="Arial" w:cs="Arial"/>
        </w:rPr>
      </w:pPr>
    </w:p>
    <w:p w14:paraId="410A86E8" w14:textId="042D65E1" w:rsidR="00A66554" w:rsidRPr="009D1C05" w:rsidRDefault="0018169A" w:rsidP="00A66554">
      <w:pPr>
        <w:pStyle w:val="Prrafodelista"/>
        <w:numPr>
          <w:ilvl w:val="1"/>
          <w:numId w:val="22"/>
        </w:numPr>
        <w:ind w:left="851" w:hanging="425"/>
        <w:jc w:val="both"/>
        <w:rPr>
          <w:rFonts w:ascii="Arial" w:eastAsia="Times New Roman" w:hAnsi="Arial" w:cs="Arial"/>
        </w:rPr>
      </w:pPr>
      <w:r w:rsidRPr="009D1C05">
        <w:rPr>
          <w:rFonts w:ascii="Arial" w:eastAsia="Calibri" w:hAnsi="Arial" w:cs="Arial"/>
          <w:b/>
        </w:rPr>
        <w:t xml:space="preserve">La </w:t>
      </w:r>
      <w:r w:rsidR="00A66554" w:rsidRPr="009D1C05">
        <w:rPr>
          <w:rFonts w:ascii="Arial" w:eastAsia="Calibri" w:hAnsi="Arial" w:cs="Arial"/>
          <w:b/>
        </w:rPr>
        <w:t>Cooperación</w:t>
      </w:r>
      <w:r w:rsidRPr="009D1C05">
        <w:rPr>
          <w:rFonts w:ascii="Arial" w:eastAsia="Calibri" w:hAnsi="Arial" w:cs="Arial"/>
          <w:b/>
        </w:rPr>
        <w:t xml:space="preserve"> del personal de la UPE</w:t>
      </w:r>
      <w:r w:rsidR="00A66554" w:rsidRPr="009D1C05">
        <w:rPr>
          <w:rFonts w:ascii="Arial" w:eastAsia="Calibri" w:hAnsi="Arial" w:cs="Arial"/>
          <w:b/>
        </w:rPr>
        <w:t xml:space="preserve">. </w:t>
      </w:r>
      <w:r w:rsidR="002C3038" w:rsidRPr="009D1C05">
        <w:rPr>
          <w:rFonts w:ascii="Arial" w:eastAsia="Calibri" w:hAnsi="Arial" w:cs="Arial"/>
        </w:rPr>
        <w:t>Desempeñar</w:t>
      </w:r>
      <w:r w:rsidR="00F66C33" w:rsidRPr="009D1C05">
        <w:rPr>
          <w:rFonts w:ascii="Arial" w:eastAsia="Calibri" w:hAnsi="Arial" w:cs="Arial"/>
        </w:rPr>
        <w:t>á</w:t>
      </w:r>
      <w:r w:rsidRPr="009D1C05">
        <w:rPr>
          <w:rFonts w:ascii="Arial" w:eastAsia="Calibri" w:hAnsi="Arial" w:cs="Arial"/>
        </w:rPr>
        <w:t>n</w:t>
      </w:r>
      <w:r w:rsidR="002C3038" w:rsidRPr="009D1C05">
        <w:rPr>
          <w:rFonts w:ascii="Arial" w:eastAsia="Calibri" w:hAnsi="Arial" w:cs="Arial"/>
        </w:rPr>
        <w:t xml:space="preserve"> sus funciones en trabajo colaborativo aportando</w:t>
      </w:r>
      <w:r w:rsidR="00A66554" w:rsidRPr="009D1C05">
        <w:rPr>
          <w:rFonts w:ascii="Arial" w:eastAsia="Times New Roman" w:hAnsi="Arial" w:cs="Arial"/>
        </w:rPr>
        <w:t xml:space="preserve"> lo mejor de sus capacidades,</w:t>
      </w:r>
      <w:r w:rsidR="00866AA8" w:rsidRPr="009D1C05">
        <w:rPr>
          <w:rFonts w:ascii="Arial" w:eastAsia="Times New Roman" w:hAnsi="Arial" w:cs="Arial"/>
        </w:rPr>
        <w:t xml:space="preserve"> </w:t>
      </w:r>
      <w:r w:rsidR="002C3038" w:rsidRPr="009D1C05">
        <w:rPr>
          <w:rFonts w:ascii="Arial" w:eastAsia="Times New Roman" w:hAnsi="Arial" w:cs="Arial"/>
        </w:rPr>
        <w:t>habilidades y experiencia</w:t>
      </w:r>
      <w:r w:rsidR="00A66554" w:rsidRPr="009D1C05">
        <w:rPr>
          <w:rFonts w:ascii="Arial" w:eastAsia="Times New Roman" w:hAnsi="Arial" w:cs="Arial"/>
        </w:rPr>
        <w:t xml:space="preserve"> uniendo esfuerzos con su</w:t>
      </w:r>
      <w:r w:rsidR="00E81459" w:rsidRPr="009D1C05">
        <w:rPr>
          <w:rFonts w:ascii="Arial" w:eastAsia="Times New Roman" w:hAnsi="Arial" w:cs="Arial"/>
        </w:rPr>
        <w:t xml:space="preserve"> equipo </w:t>
      </w:r>
      <w:r w:rsidR="00A66554" w:rsidRPr="009D1C05">
        <w:rPr>
          <w:rFonts w:ascii="Arial" w:eastAsia="Times New Roman" w:hAnsi="Arial" w:cs="Arial"/>
        </w:rPr>
        <w:t>de trabajo</w:t>
      </w:r>
      <w:r w:rsidR="002C3038" w:rsidRPr="009D1C05">
        <w:rPr>
          <w:rFonts w:ascii="Arial" w:eastAsia="Times New Roman" w:hAnsi="Arial" w:cs="Arial"/>
        </w:rPr>
        <w:t xml:space="preserve"> para el logro de la misión,</w:t>
      </w:r>
      <w:r w:rsidR="00866AA8" w:rsidRPr="009D1C05">
        <w:rPr>
          <w:rFonts w:ascii="Arial" w:eastAsia="Times New Roman" w:hAnsi="Arial" w:cs="Arial"/>
        </w:rPr>
        <w:t xml:space="preserve"> </w:t>
      </w:r>
      <w:r w:rsidR="002C3038" w:rsidRPr="009D1C05">
        <w:rPr>
          <w:rFonts w:ascii="Arial" w:eastAsia="Times New Roman" w:hAnsi="Arial" w:cs="Arial"/>
        </w:rPr>
        <w:t>visión y metas institucionales</w:t>
      </w:r>
      <w:r w:rsidR="00A66554" w:rsidRPr="009D1C05">
        <w:rPr>
          <w:rFonts w:ascii="Arial" w:eastAsia="Times New Roman" w:hAnsi="Arial" w:cs="Arial"/>
        </w:rPr>
        <w:t>;</w:t>
      </w:r>
      <w:r w:rsidR="002C3038" w:rsidRPr="009D1C05">
        <w:rPr>
          <w:rFonts w:ascii="Arial" w:eastAsia="Times New Roman" w:hAnsi="Arial" w:cs="Arial"/>
        </w:rPr>
        <w:t xml:space="preserve">   </w:t>
      </w:r>
    </w:p>
    <w:p w14:paraId="4BE652CA" w14:textId="77777777" w:rsidR="00A66554" w:rsidRPr="009D1C05" w:rsidRDefault="00A66554" w:rsidP="00A66554">
      <w:pPr>
        <w:pStyle w:val="Prrafodelista"/>
        <w:ind w:left="851"/>
        <w:jc w:val="both"/>
        <w:rPr>
          <w:rFonts w:ascii="Arial" w:eastAsia="Times New Roman" w:hAnsi="Arial" w:cs="Arial"/>
        </w:rPr>
      </w:pPr>
    </w:p>
    <w:p w14:paraId="5E02E76C" w14:textId="4E85842C" w:rsidR="00A66554" w:rsidRPr="009D1C05" w:rsidRDefault="00A66554" w:rsidP="00A66554">
      <w:pPr>
        <w:pStyle w:val="Prrafodelista"/>
        <w:numPr>
          <w:ilvl w:val="1"/>
          <w:numId w:val="22"/>
        </w:numPr>
        <w:ind w:left="851" w:hanging="425"/>
        <w:jc w:val="both"/>
        <w:rPr>
          <w:rFonts w:ascii="Arial" w:eastAsia="Times New Roman" w:hAnsi="Arial" w:cs="Arial"/>
        </w:rPr>
      </w:pPr>
      <w:r w:rsidRPr="009D1C05">
        <w:rPr>
          <w:rFonts w:ascii="Arial" w:eastAsia="Times New Roman" w:hAnsi="Arial" w:cs="Arial"/>
          <w:b/>
        </w:rPr>
        <w:t xml:space="preserve">Entorno Cultural y Ecológico. </w:t>
      </w:r>
      <w:r w:rsidR="002C3038" w:rsidRPr="009D1C05">
        <w:rPr>
          <w:rFonts w:ascii="Arial" w:eastAsia="Times New Roman" w:hAnsi="Arial" w:cs="Arial"/>
        </w:rPr>
        <w:t>Participar y p</w:t>
      </w:r>
      <w:r w:rsidRPr="009D1C05">
        <w:rPr>
          <w:rFonts w:ascii="Arial" w:eastAsia="Times New Roman" w:hAnsi="Arial" w:cs="Arial"/>
        </w:rPr>
        <w:t xml:space="preserve">romover entre </w:t>
      </w:r>
      <w:r w:rsidR="00CB69B3" w:rsidRPr="009D1C05">
        <w:rPr>
          <w:rFonts w:ascii="Arial" w:eastAsia="Times New Roman" w:hAnsi="Arial" w:cs="Arial"/>
        </w:rPr>
        <w:t>l</w:t>
      </w:r>
      <w:r w:rsidR="002C3038" w:rsidRPr="009D1C05">
        <w:rPr>
          <w:rFonts w:ascii="Arial" w:eastAsia="Times New Roman" w:hAnsi="Arial" w:cs="Arial"/>
        </w:rPr>
        <w:t>a comunidad</w:t>
      </w:r>
      <w:r w:rsidRPr="009D1C05">
        <w:rPr>
          <w:rFonts w:ascii="Arial" w:eastAsia="Times New Roman" w:hAnsi="Arial" w:cs="Arial"/>
        </w:rPr>
        <w:t xml:space="preserve"> de la </w:t>
      </w:r>
      <w:r w:rsidR="007A361C" w:rsidRPr="009D1C05">
        <w:rPr>
          <w:rFonts w:ascii="Arial" w:eastAsia="Times New Roman" w:hAnsi="Arial" w:cs="Arial"/>
        </w:rPr>
        <w:t>UPE</w:t>
      </w:r>
      <w:r w:rsidRPr="009D1C05">
        <w:rPr>
          <w:rFonts w:ascii="Arial" w:eastAsia="Times New Roman" w:hAnsi="Arial" w:cs="Arial"/>
        </w:rPr>
        <w:t>, actividades que generen una cultura de respeto, defensa y preservación de</w:t>
      </w:r>
      <w:r w:rsidR="002C3038" w:rsidRPr="009D1C05">
        <w:rPr>
          <w:rFonts w:ascii="Arial" w:eastAsia="Times New Roman" w:hAnsi="Arial" w:cs="Arial"/>
        </w:rPr>
        <w:t>l</w:t>
      </w:r>
      <w:r w:rsidRPr="009D1C05">
        <w:rPr>
          <w:rFonts w:ascii="Arial" w:eastAsia="Times New Roman" w:hAnsi="Arial" w:cs="Arial"/>
        </w:rPr>
        <w:t xml:space="preserve"> medio ambiente</w:t>
      </w:r>
      <w:r w:rsidR="002C3038" w:rsidRPr="009D1C05">
        <w:rPr>
          <w:rFonts w:ascii="Arial" w:eastAsia="Times New Roman" w:hAnsi="Arial" w:cs="Arial"/>
        </w:rPr>
        <w:t xml:space="preserve"> social y cultural;</w:t>
      </w:r>
    </w:p>
    <w:p w14:paraId="3075047C" w14:textId="77777777" w:rsidR="00A66554" w:rsidRPr="009D1C05" w:rsidRDefault="00A66554" w:rsidP="00A66554">
      <w:pPr>
        <w:pStyle w:val="Prrafodelista"/>
        <w:ind w:left="851"/>
        <w:jc w:val="both"/>
        <w:rPr>
          <w:rFonts w:ascii="Arial" w:eastAsia="Times New Roman" w:hAnsi="Arial" w:cs="Arial"/>
        </w:rPr>
      </w:pPr>
    </w:p>
    <w:p w14:paraId="1439D241" w14:textId="5D976268" w:rsidR="00A66554" w:rsidRPr="009D1C05" w:rsidRDefault="00A66554" w:rsidP="00A66554">
      <w:pPr>
        <w:pStyle w:val="Prrafodelista"/>
        <w:numPr>
          <w:ilvl w:val="1"/>
          <w:numId w:val="22"/>
        </w:numPr>
        <w:ind w:left="851" w:hanging="425"/>
        <w:jc w:val="both"/>
        <w:rPr>
          <w:rFonts w:ascii="Arial" w:eastAsia="Times New Roman" w:hAnsi="Arial" w:cs="Arial"/>
        </w:rPr>
      </w:pPr>
      <w:r w:rsidRPr="009D1C05">
        <w:rPr>
          <w:rFonts w:ascii="Arial" w:eastAsia="Times New Roman" w:hAnsi="Arial" w:cs="Arial"/>
          <w:b/>
        </w:rPr>
        <w:t xml:space="preserve">Equidad de Género. </w:t>
      </w:r>
      <w:r w:rsidR="00BE667F" w:rsidRPr="009D1C05">
        <w:rPr>
          <w:rFonts w:ascii="Arial" w:eastAsia="Times New Roman" w:hAnsi="Arial" w:cs="Arial"/>
        </w:rPr>
        <w:t xml:space="preserve"> Promover entre la comunidad universitaria la no violencia y la no discriminación, contribuyendo</w:t>
      </w:r>
      <w:r w:rsidRPr="009D1C05">
        <w:rPr>
          <w:rFonts w:ascii="Arial" w:eastAsia="Times New Roman" w:hAnsi="Arial" w:cs="Arial"/>
        </w:rPr>
        <w:t xml:space="preserve"> a que</w:t>
      </w:r>
      <w:r w:rsidR="00BE667F" w:rsidRPr="009D1C05">
        <w:rPr>
          <w:rFonts w:ascii="Arial" w:eastAsia="Times New Roman" w:hAnsi="Arial" w:cs="Arial"/>
        </w:rPr>
        <w:t xml:space="preserve"> </w:t>
      </w:r>
      <w:r w:rsidRPr="009D1C05">
        <w:rPr>
          <w:rFonts w:ascii="Arial" w:eastAsia="Times New Roman" w:hAnsi="Arial" w:cs="Arial"/>
        </w:rPr>
        <w:t>mujeres y hombres tengan el mismo</w:t>
      </w:r>
      <w:r w:rsidR="00BE667F" w:rsidRPr="009D1C05">
        <w:rPr>
          <w:rFonts w:ascii="Arial" w:eastAsia="Times New Roman" w:hAnsi="Arial" w:cs="Arial"/>
        </w:rPr>
        <w:t xml:space="preserve"> respeto,</w:t>
      </w:r>
      <w:r w:rsidRPr="009D1C05">
        <w:rPr>
          <w:rFonts w:ascii="Arial" w:eastAsia="Times New Roman" w:hAnsi="Arial" w:cs="Arial"/>
        </w:rPr>
        <w:t xml:space="preserve"> reconocimiento, goce o ejercicio de los derechos y beneficios sociales</w:t>
      </w:r>
      <w:r w:rsidR="00BE667F" w:rsidRPr="009D1C05">
        <w:rPr>
          <w:rFonts w:ascii="Arial" w:eastAsia="Times New Roman" w:hAnsi="Arial" w:cs="Arial"/>
        </w:rPr>
        <w:t xml:space="preserve"> de la educación superior</w:t>
      </w:r>
      <w:r w:rsidRPr="009D1C05">
        <w:rPr>
          <w:rFonts w:ascii="Arial" w:eastAsia="Times New Roman" w:hAnsi="Arial" w:cs="Arial"/>
        </w:rPr>
        <w:t>; </w:t>
      </w:r>
      <w:r w:rsidR="00BE667F" w:rsidRPr="009D1C05">
        <w:rPr>
          <w:rFonts w:ascii="Arial" w:eastAsia="Times New Roman" w:hAnsi="Arial" w:cs="Arial"/>
        </w:rPr>
        <w:t xml:space="preserve">   </w:t>
      </w:r>
    </w:p>
    <w:p w14:paraId="0943CCDA" w14:textId="77777777" w:rsidR="00A66554" w:rsidRPr="009D1C05" w:rsidRDefault="00A66554" w:rsidP="00A66554">
      <w:pPr>
        <w:pStyle w:val="Prrafodelista"/>
        <w:ind w:left="851"/>
        <w:jc w:val="both"/>
        <w:rPr>
          <w:rFonts w:ascii="Arial" w:eastAsia="Times New Roman" w:hAnsi="Arial" w:cs="Arial"/>
        </w:rPr>
      </w:pPr>
    </w:p>
    <w:p w14:paraId="09167461" w14:textId="6E3D96AC" w:rsidR="00A66554" w:rsidRPr="009D1C05" w:rsidRDefault="00A66554" w:rsidP="00A66554">
      <w:pPr>
        <w:pStyle w:val="Prrafodelista"/>
        <w:numPr>
          <w:ilvl w:val="1"/>
          <w:numId w:val="22"/>
        </w:numPr>
        <w:ind w:left="851" w:hanging="425"/>
        <w:jc w:val="both"/>
        <w:rPr>
          <w:rFonts w:ascii="Arial" w:eastAsia="Times New Roman" w:hAnsi="Arial" w:cs="Arial"/>
        </w:rPr>
      </w:pPr>
      <w:r w:rsidRPr="009D1C05">
        <w:rPr>
          <w:rFonts w:ascii="Arial" w:eastAsia="Times New Roman" w:hAnsi="Arial" w:cs="Arial"/>
          <w:b/>
        </w:rPr>
        <w:t xml:space="preserve">Igualdad y no </w:t>
      </w:r>
      <w:r w:rsidR="00CB69B3" w:rsidRPr="009D1C05">
        <w:rPr>
          <w:rFonts w:ascii="Arial" w:eastAsia="Times New Roman" w:hAnsi="Arial" w:cs="Arial"/>
          <w:b/>
        </w:rPr>
        <w:t>D</w:t>
      </w:r>
      <w:r w:rsidRPr="009D1C05">
        <w:rPr>
          <w:rFonts w:ascii="Arial" w:eastAsia="Times New Roman" w:hAnsi="Arial" w:cs="Arial"/>
          <w:b/>
        </w:rPr>
        <w:t xml:space="preserve">iscriminación. </w:t>
      </w:r>
      <w:r w:rsidR="00BE667F" w:rsidRPr="009D1C05">
        <w:rPr>
          <w:rFonts w:ascii="Arial" w:eastAsia="Calibri" w:hAnsi="Arial" w:cs="Arial"/>
        </w:rPr>
        <w:t>Propiciar</w:t>
      </w:r>
      <w:r w:rsidRPr="009D1C05">
        <w:rPr>
          <w:rFonts w:ascii="Arial" w:eastAsia="Calibri" w:hAnsi="Arial" w:cs="Arial"/>
        </w:rPr>
        <w:t xml:space="preserve"> </w:t>
      </w:r>
      <w:r w:rsidR="00BE667F" w:rsidRPr="009D1C05">
        <w:rPr>
          <w:rFonts w:ascii="Arial" w:eastAsia="Calibri" w:hAnsi="Arial" w:cs="Arial"/>
        </w:rPr>
        <w:t>la igualdad, equidad y acciones afirmativas</w:t>
      </w:r>
      <w:r w:rsidRPr="009D1C05">
        <w:rPr>
          <w:rFonts w:ascii="Arial" w:eastAsia="Calibri" w:hAnsi="Arial" w:cs="Arial"/>
        </w:rPr>
        <w:t xml:space="preserve"> </w:t>
      </w:r>
      <w:r w:rsidR="00BE667F" w:rsidRPr="009D1C05">
        <w:rPr>
          <w:rFonts w:ascii="Arial" w:eastAsia="Calibri" w:hAnsi="Arial" w:cs="Arial"/>
        </w:rPr>
        <w:t>en</w:t>
      </w:r>
      <w:r w:rsidRPr="009D1C05">
        <w:rPr>
          <w:rFonts w:ascii="Arial" w:eastAsia="Calibri" w:hAnsi="Arial" w:cs="Arial"/>
        </w:rPr>
        <w:t xml:space="preserve"> todas las a</w:t>
      </w:r>
      <w:r w:rsidR="00BE667F" w:rsidRPr="009D1C05">
        <w:rPr>
          <w:rFonts w:ascii="Arial" w:eastAsia="Calibri" w:hAnsi="Arial" w:cs="Arial"/>
        </w:rPr>
        <w:t>ctividades</w:t>
      </w:r>
      <w:r w:rsidRPr="009D1C05">
        <w:rPr>
          <w:rFonts w:ascii="Arial" w:eastAsia="Calibri" w:hAnsi="Arial" w:cs="Arial"/>
        </w:rPr>
        <w:t xml:space="preserve"> que se desarrollen en la </w:t>
      </w:r>
      <w:r w:rsidR="00A91B2E" w:rsidRPr="009D1C05">
        <w:rPr>
          <w:rFonts w:ascii="Arial" w:eastAsia="Calibri" w:hAnsi="Arial" w:cs="Arial"/>
        </w:rPr>
        <w:t>UPE</w:t>
      </w:r>
      <w:r w:rsidR="00BE667F" w:rsidRPr="009D1C05">
        <w:rPr>
          <w:rFonts w:ascii="Arial" w:eastAsia="Calibri" w:hAnsi="Arial" w:cs="Arial"/>
        </w:rPr>
        <w:t xml:space="preserve"> y</w:t>
      </w:r>
      <w:r w:rsidR="007937BE" w:rsidRPr="009D1C05">
        <w:rPr>
          <w:rFonts w:ascii="Arial" w:eastAsia="Calibri" w:hAnsi="Arial" w:cs="Arial"/>
        </w:rPr>
        <w:t xml:space="preserve"> se</w:t>
      </w:r>
      <w:r w:rsidRPr="009D1C05">
        <w:rPr>
          <w:rFonts w:ascii="Arial" w:eastAsia="Calibri" w:hAnsi="Arial" w:cs="Arial"/>
        </w:rPr>
        <w:t xml:space="preserve"> promueva la igualdad sin distinción de</w:t>
      </w:r>
      <w:r w:rsidR="007937BE" w:rsidRPr="009D1C05">
        <w:rPr>
          <w:rFonts w:ascii="Arial" w:eastAsia="Calibri" w:hAnsi="Arial" w:cs="Arial"/>
        </w:rPr>
        <w:t xml:space="preserve"> </w:t>
      </w:r>
      <w:r w:rsidRPr="009D1C05">
        <w:rPr>
          <w:rFonts w:ascii="Arial" w:eastAsia="Calibri" w:hAnsi="Arial" w:cs="Arial"/>
        </w:rPr>
        <w:t>condición social, género, color de piel, estado civil,</w:t>
      </w:r>
      <w:r w:rsidR="00866AA8" w:rsidRPr="009D1C05">
        <w:rPr>
          <w:rFonts w:ascii="Arial" w:eastAsia="Calibri" w:hAnsi="Arial" w:cs="Arial"/>
        </w:rPr>
        <w:t xml:space="preserve"> </w:t>
      </w:r>
      <w:r w:rsidR="007937BE" w:rsidRPr="009D1C05">
        <w:rPr>
          <w:rFonts w:ascii="Arial" w:eastAsia="Calibri" w:hAnsi="Arial" w:cs="Arial"/>
        </w:rPr>
        <w:t>religión,</w:t>
      </w:r>
      <w:r w:rsidR="00CB60E9" w:rsidRPr="009D1C05">
        <w:rPr>
          <w:rFonts w:ascii="Arial" w:eastAsia="Calibri" w:hAnsi="Arial" w:cs="Arial"/>
        </w:rPr>
        <w:t xml:space="preserve"> </w:t>
      </w:r>
      <w:r w:rsidRPr="009D1C05">
        <w:rPr>
          <w:rFonts w:ascii="Arial" w:eastAsia="Calibri" w:hAnsi="Arial" w:cs="Arial"/>
        </w:rPr>
        <w:t>discapacidad, preferencia sexual o cualquier otra situación similar;</w:t>
      </w:r>
    </w:p>
    <w:p w14:paraId="3D7B7505" w14:textId="77777777" w:rsidR="00A66554" w:rsidRPr="009D1C05" w:rsidRDefault="00A66554" w:rsidP="00A66554">
      <w:pPr>
        <w:pStyle w:val="Prrafodelista"/>
        <w:ind w:left="851"/>
        <w:jc w:val="both"/>
        <w:rPr>
          <w:rFonts w:ascii="Arial" w:eastAsia="Times New Roman" w:hAnsi="Arial" w:cs="Arial"/>
        </w:rPr>
      </w:pPr>
    </w:p>
    <w:p w14:paraId="44451B1B" w14:textId="3A283327" w:rsidR="00A66554" w:rsidRPr="009D1C05" w:rsidRDefault="00A66554" w:rsidP="00A66554">
      <w:pPr>
        <w:pStyle w:val="Prrafodelista"/>
        <w:numPr>
          <w:ilvl w:val="1"/>
          <w:numId w:val="22"/>
        </w:numPr>
        <w:ind w:left="851" w:hanging="425"/>
        <w:jc w:val="both"/>
        <w:rPr>
          <w:rFonts w:ascii="Arial" w:eastAsia="Times New Roman" w:hAnsi="Arial" w:cs="Arial"/>
        </w:rPr>
      </w:pPr>
      <w:r w:rsidRPr="009D1C05">
        <w:rPr>
          <w:rFonts w:ascii="Arial" w:eastAsia="Times New Roman" w:hAnsi="Arial" w:cs="Arial"/>
          <w:b/>
        </w:rPr>
        <w:t xml:space="preserve">Interés Público. </w:t>
      </w:r>
      <w:r w:rsidR="00CB60E9" w:rsidRPr="009D1C05">
        <w:rPr>
          <w:rFonts w:ascii="Arial" w:eastAsia="Calibri" w:hAnsi="Arial" w:cs="Arial"/>
        </w:rPr>
        <w:t>Implementar actividades, proyectos o programas</w:t>
      </w:r>
      <w:r w:rsidRPr="009D1C05">
        <w:rPr>
          <w:rFonts w:ascii="Arial" w:eastAsia="Calibri" w:hAnsi="Arial" w:cs="Arial"/>
        </w:rPr>
        <w:t xml:space="preserve"> para satisfacer las</w:t>
      </w:r>
      <w:r w:rsidR="00CB60E9" w:rsidRPr="009D1C05">
        <w:rPr>
          <w:rFonts w:ascii="Arial" w:eastAsia="Calibri" w:hAnsi="Arial" w:cs="Arial"/>
        </w:rPr>
        <w:t xml:space="preserve"> necesidades de la comunidad universitaria</w:t>
      </w:r>
      <w:r w:rsidRPr="009D1C05">
        <w:rPr>
          <w:rFonts w:ascii="Arial" w:eastAsia="Calibri" w:hAnsi="Arial" w:cs="Arial"/>
        </w:rPr>
        <w:t xml:space="preserve"> y no perseguir beneficios individuales;</w:t>
      </w:r>
      <w:r w:rsidR="007937BE" w:rsidRPr="009D1C05">
        <w:rPr>
          <w:rFonts w:ascii="Arial" w:eastAsia="Calibri" w:hAnsi="Arial" w:cs="Arial"/>
        </w:rPr>
        <w:t xml:space="preserve">  </w:t>
      </w:r>
    </w:p>
    <w:p w14:paraId="2A2DAFEE" w14:textId="77777777" w:rsidR="00A66554" w:rsidRPr="009D1C05" w:rsidRDefault="00A66554" w:rsidP="00A66554">
      <w:pPr>
        <w:pStyle w:val="Prrafodelista"/>
        <w:ind w:left="851"/>
        <w:jc w:val="both"/>
        <w:rPr>
          <w:rFonts w:ascii="Arial" w:eastAsia="Times New Roman" w:hAnsi="Arial" w:cs="Arial"/>
        </w:rPr>
      </w:pPr>
    </w:p>
    <w:p w14:paraId="35C2FE20" w14:textId="78580AB7" w:rsidR="00A66554" w:rsidRPr="009D1C05" w:rsidRDefault="00A66554" w:rsidP="00A66554">
      <w:pPr>
        <w:pStyle w:val="Prrafodelista"/>
        <w:numPr>
          <w:ilvl w:val="1"/>
          <w:numId w:val="22"/>
        </w:numPr>
        <w:ind w:left="851" w:hanging="425"/>
        <w:jc w:val="both"/>
        <w:rPr>
          <w:rFonts w:ascii="Arial" w:eastAsia="Times New Roman" w:hAnsi="Arial" w:cs="Arial"/>
        </w:rPr>
      </w:pPr>
      <w:r w:rsidRPr="009D1C05">
        <w:rPr>
          <w:rFonts w:ascii="Arial" w:eastAsia="Times New Roman" w:hAnsi="Arial" w:cs="Arial"/>
          <w:b/>
        </w:rPr>
        <w:t xml:space="preserve">Liderazgo. </w:t>
      </w:r>
      <w:r w:rsidR="00CB60E9" w:rsidRPr="009D1C05">
        <w:rPr>
          <w:rFonts w:ascii="Arial" w:eastAsia="Times New Roman" w:hAnsi="Arial" w:cs="Arial"/>
        </w:rPr>
        <w:t>Proyectar y mantener una actitud proactiva y positiva</w:t>
      </w:r>
      <w:r w:rsidRPr="009D1C05">
        <w:rPr>
          <w:rFonts w:ascii="Arial" w:eastAsia="Calibri" w:hAnsi="Arial" w:cs="Arial"/>
        </w:rPr>
        <w:t xml:space="preserve"> a sus compañeros</w:t>
      </w:r>
      <w:r w:rsidR="00A4756F">
        <w:rPr>
          <w:rFonts w:ascii="Arial" w:eastAsia="Calibri" w:hAnsi="Arial" w:cs="Arial"/>
        </w:rPr>
        <w:t xml:space="preserve"> y compañeras</w:t>
      </w:r>
      <w:r w:rsidR="00CB60E9" w:rsidRPr="009D1C05">
        <w:rPr>
          <w:rFonts w:ascii="Arial" w:eastAsia="Calibri" w:hAnsi="Arial" w:cs="Arial"/>
        </w:rPr>
        <w:t>, motivando la aplicación de</w:t>
      </w:r>
      <w:r w:rsidRPr="009D1C05">
        <w:rPr>
          <w:rFonts w:ascii="Arial" w:eastAsia="Calibri" w:hAnsi="Arial" w:cs="Arial"/>
        </w:rPr>
        <w:t xml:space="preserve"> los principios, valores y reglas de integridad que rigen a la </w:t>
      </w:r>
      <w:r w:rsidR="00A91B2E" w:rsidRPr="009D1C05">
        <w:rPr>
          <w:rFonts w:ascii="Arial" w:eastAsia="Calibri" w:hAnsi="Arial" w:cs="Arial"/>
        </w:rPr>
        <w:t>UPE</w:t>
      </w:r>
      <w:r w:rsidR="00CB60E9" w:rsidRPr="009D1C05">
        <w:rPr>
          <w:rFonts w:ascii="Arial" w:eastAsia="Calibri" w:hAnsi="Arial" w:cs="Arial"/>
        </w:rPr>
        <w:t>,</w:t>
      </w:r>
      <w:r w:rsidRPr="009D1C05">
        <w:rPr>
          <w:rFonts w:ascii="Arial" w:eastAsia="Calibri" w:hAnsi="Arial" w:cs="Arial"/>
        </w:rPr>
        <w:t xml:space="preserve"> fomenta</w:t>
      </w:r>
      <w:r w:rsidR="00CB60E9" w:rsidRPr="009D1C05">
        <w:rPr>
          <w:rFonts w:ascii="Arial" w:eastAsia="Calibri" w:hAnsi="Arial" w:cs="Arial"/>
        </w:rPr>
        <w:t>ndo</w:t>
      </w:r>
      <w:r w:rsidRPr="009D1C05">
        <w:rPr>
          <w:rFonts w:ascii="Arial" w:eastAsia="Calibri" w:hAnsi="Arial" w:cs="Arial"/>
        </w:rPr>
        <w:t xml:space="preserve"> su aplicación</w:t>
      </w:r>
      <w:r w:rsidR="00CB60E9" w:rsidRPr="009D1C05">
        <w:rPr>
          <w:rFonts w:ascii="Arial" w:eastAsia="Calibri" w:hAnsi="Arial" w:cs="Arial"/>
        </w:rPr>
        <w:t xml:space="preserve">, </w:t>
      </w:r>
      <w:r w:rsidRPr="009D1C05">
        <w:rPr>
          <w:rFonts w:ascii="Arial" w:eastAsia="Calibri" w:hAnsi="Arial" w:cs="Arial"/>
        </w:rPr>
        <w:t>cumplimiento</w:t>
      </w:r>
      <w:r w:rsidR="00CB60E9" w:rsidRPr="009D1C05">
        <w:rPr>
          <w:rFonts w:ascii="Arial" w:eastAsia="Calibri" w:hAnsi="Arial" w:cs="Arial"/>
        </w:rPr>
        <w:t xml:space="preserve"> y la observancia del Código de Conducta</w:t>
      </w:r>
      <w:r w:rsidR="009D7F34" w:rsidRPr="009D1C05">
        <w:rPr>
          <w:rFonts w:ascii="Arial" w:eastAsia="Calibri" w:hAnsi="Arial" w:cs="Arial"/>
        </w:rPr>
        <w:t>, de manera permanente</w:t>
      </w:r>
      <w:r w:rsidRPr="009D1C05">
        <w:rPr>
          <w:rFonts w:ascii="Arial" w:eastAsia="Calibri" w:hAnsi="Arial" w:cs="Arial"/>
        </w:rPr>
        <w:t>;</w:t>
      </w:r>
      <w:r w:rsidR="00CB60E9" w:rsidRPr="009D1C05">
        <w:rPr>
          <w:rFonts w:ascii="Arial" w:eastAsia="Calibri" w:hAnsi="Arial" w:cs="Arial"/>
        </w:rPr>
        <w:t xml:space="preserve">  </w:t>
      </w:r>
    </w:p>
    <w:p w14:paraId="149BE21A" w14:textId="77777777" w:rsidR="00A66554" w:rsidRPr="009D1C05" w:rsidRDefault="00A66554" w:rsidP="00A66554">
      <w:pPr>
        <w:pStyle w:val="Prrafodelista"/>
        <w:ind w:left="851"/>
        <w:jc w:val="both"/>
        <w:rPr>
          <w:rFonts w:ascii="Arial" w:eastAsia="Times New Roman" w:hAnsi="Arial" w:cs="Arial"/>
        </w:rPr>
      </w:pPr>
    </w:p>
    <w:p w14:paraId="3B3DB612" w14:textId="250B5468" w:rsidR="00A66554" w:rsidRPr="009D1C05" w:rsidRDefault="00A66554" w:rsidP="00A66554">
      <w:pPr>
        <w:pStyle w:val="Prrafodelista"/>
        <w:numPr>
          <w:ilvl w:val="1"/>
          <w:numId w:val="22"/>
        </w:numPr>
        <w:ind w:left="851" w:hanging="425"/>
        <w:jc w:val="both"/>
        <w:rPr>
          <w:rFonts w:ascii="Arial" w:eastAsia="Times New Roman" w:hAnsi="Arial" w:cs="Arial"/>
        </w:rPr>
      </w:pPr>
      <w:r w:rsidRPr="009D1C05">
        <w:rPr>
          <w:rFonts w:ascii="Arial" w:eastAsia="Times New Roman" w:hAnsi="Arial" w:cs="Arial"/>
          <w:b/>
        </w:rPr>
        <w:t xml:space="preserve">Respeto. </w:t>
      </w:r>
      <w:r w:rsidR="00C07513" w:rsidRPr="009D1C05">
        <w:rPr>
          <w:rFonts w:ascii="Arial" w:eastAsia="Times New Roman" w:hAnsi="Arial" w:cs="Arial"/>
          <w:bCs/>
        </w:rPr>
        <w:t>Actuar c</w:t>
      </w:r>
      <w:r w:rsidR="00E65EFE" w:rsidRPr="009D1C05">
        <w:rPr>
          <w:rFonts w:ascii="Arial" w:eastAsia="Times New Roman" w:hAnsi="Arial" w:cs="Arial"/>
          <w:bCs/>
        </w:rPr>
        <w:t>on</w:t>
      </w:r>
      <w:r w:rsidRPr="009D1C05">
        <w:rPr>
          <w:rFonts w:ascii="Arial" w:eastAsia="Calibri" w:hAnsi="Arial" w:cs="Arial"/>
        </w:rPr>
        <w:t xml:space="preserve"> amabilidad y cortesía </w:t>
      </w:r>
      <w:r w:rsidR="00C07513" w:rsidRPr="009D1C05">
        <w:rPr>
          <w:rFonts w:ascii="Arial" w:eastAsia="Calibri" w:hAnsi="Arial" w:cs="Arial"/>
        </w:rPr>
        <w:t xml:space="preserve">en el trato cotidiano con los demás, dentro y </w:t>
      </w:r>
      <w:r w:rsidR="0031552A" w:rsidRPr="009D1C05">
        <w:rPr>
          <w:rFonts w:ascii="Arial" w:eastAsia="Calibri" w:hAnsi="Arial" w:cs="Arial"/>
        </w:rPr>
        <w:t xml:space="preserve">fuera de la UPE, </w:t>
      </w:r>
      <w:r w:rsidR="00E65EFE" w:rsidRPr="009D1C05">
        <w:rPr>
          <w:rFonts w:ascii="Arial" w:eastAsia="Calibri" w:hAnsi="Arial" w:cs="Arial"/>
        </w:rPr>
        <w:t>reconociendo que todas las personas tenemos la misma dignidad humana</w:t>
      </w:r>
      <w:r w:rsidRPr="009D1C05">
        <w:rPr>
          <w:rFonts w:ascii="Arial" w:eastAsia="Calibri" w:hAnsi="Arial" w:cs="Arial"/>
        </w:rPr>
        <w:t>; y</w:t>
      </w:r>
      <w:r w:rsidR="00E65EFE" w:rsidRPr="009D1C05">
        <w:rPr>
          <w:rFonts w:ascii="Arial" w:eastAsia="Calibri" w:hAnsi="Arial" w:cs="Arial"/>
        </w:rPr>
        <w:t xml:space="preserve">  </w:t>
      </w:r>
    </w:p>
    <w:p w14:paraId="497E93F9" w14:textId="77777777" w:rsidR="00A66554" w:rsidRPr="009D1C05" w:rsidRDefault="00A66554" w:rsidP="00A66554">
      <w:pPr>
        <w:pStyle w:val="Prrafodelista"/>
        <w:ind w:left="851"/>
        <w:jc w:val="both"/>
        <w:rPr>
          <w:rFonts w:ascii="Arial" w:eastAsia="Times New Roman" w:hAnsi="Arial" w:cs="Arial"/>
        </w:rPr>
      </w:pPr>
    </w:p>
    <w:p w14:paraId="17FFA395" w14:textId="4EFE6291" w:rsidR="00A66554" w:rsidRPr="009D1C05" w:rsidRDefault="00A66554" w:rsidP="00A66554">
      <w:pPr>
        <w:pStyle w:val="Prrafodelista"/>
        <w:numPr>
          <w:ilvl w:val="1"/>
          <w:numId w:val="22"/>
        </w:numPr>
        <w:ind w:left="851" w:hanging="425"/>
        <w:jc w:val="both"/>
        <w:rPr>
          <w:rFonts w:ascii="Arial" w:eastAsia="Calibri" w:hAnsi="Arial" w:cs="Arial"/>
        </w:rPr>
      </w:pPr>
      <w:r w:rsidRPr="009D1C05">
        <w:rPr>
          <w:rFonts w:ascii="Arial" w:eastAsia="Times New Roman" w:hAnsi="Arial" w:cs="Arial"/>
          <w:b/>
        </w:rPr>
        <w:lastRenderedPageBreak/>
        <w:t xml:space="preserve">Respeto de los </w:t>
      </w:r>
      <w:r w:rsidR="00AA101C" w:rsidRPr="009D1C05">
        <w:rPr>
          <w:rFonts w:ascii="Arial" w:eastAsia="Times New Roman" w:hAnsi="Arial" w:cs="Arial"/>
          <w:b/>
        </w:rPr>
        <w:t>D</w:t>
      </w:r>
      <w:r w:rsidRPr="009D1C05">
        <w:rPr>
          <w:rFonts w:ascii="Arial" w:eastAsia="Times New Roman" w:hAnsi="Arial" w:cs="Arial"/>
          <w:b/>
        </w:rPr>
        <w:t xml:space="preserve">erechos </w:t>
      </w:r>
      <w:r w:rsidR="00AA101C" w:rsidRPr="009D1C05">
        <w:rPr>
          <w:rFonts w:ascii="Arial" w:eastAsia="Times New Roman" w:hAnsi="Arial" w:cs="Arial"/>
          <w:b/>
        </w:rPr>
        <w:t>H</w:t>
      </w:r>
      <w:r w:rsidRPr="009D1C05">
        <w:rPr>
          <w:rFonts w:ascii="Arial" w:eastAsia="Times New Roman" w:hAnsi="Arial" w:cs="Arial"/>
          <w:b/>
        </w:rPr>
        <w:t xml:space="preserve">umanos. </w:t>
      </w:r>
      <w:r w:rsidR="00E65EFE" w:rsidRPr="009D1C05">
        <w:rPr>
          <w:rFonts w:ascii="Arial" w:eastAsia="Calibri" w:hAnsi="Arial" w:cs="Arial"/>
        </w:rPr>
        <w:t>Respetar, p</w:t>
      </w:r>
      <w:r w:rsidRPr="009D1C05">
        <w:rPr>
          <w:rFonts w:ascii="Arial" w:eastAsia="Calibri" w:hAnsi="Arial" w:cs="Arial"/>
        </w:rPr>
        <w:t>romover, conocer y aplicar los derechos humanos,</w:t>
      </w:r>
      <w:r w:rsidR="00E65EFE" w:rsidRPr="009D1C05">
        <w:rPr>
          <w:rFonts w:ascii="Arial" w:eastAsia="Calibri" w:hAnsi="Arial" w:cs="Arial"/>
        </w:rPr>
        <w:t xml:space="preserve"> fomentar</w:t>
      </w:r>
      <w:r w:rsidRPr="009D1C05">
        <w:rPr>
          <w:rFonts w:ascii="Arial" w:eastAsia="Calibri" w:hAnsi="Arial" w:cs="Arial"/>
        </w:rPr>
        <w:t xml:space="preserve"> la igualdad</w:t>
      </w:r>
      <w:r w:rsidR="00E65EFE" w:rsidRPr="009D1C05">
        <w:rPr>
          <w:rFonts w:ascii="Arial" w:eastAsia="Calibri" w:hAnsi="Arial" w:cs="Arial"/>
        </w:rPr>
        <w:t>, la</w:t>
      </w:r>
      <w:r w:rsidRPr="009D1C05">
        <w:rPr>
          <w:rFonts w:ascii="Arial" w:eastAsia="Calibri" w:hAnsi="Arial" w:cs="Arial"/>
        </w:rPr>
        <w:t xml:space="preserve"> no discriminación</w:t>
      </w:r>
      <w:r w:rsidR="00E65EFE" w:rsidRPr="009D1C05">
        <w:rPr>
          <w:rFonts w:ascii="Arial" w:eastAsia="Calibri" w:hAnsi="Arial" w:cs="Arial"/>
        </w:rPr>
        <w:t xml:space="preserve"> y</w:t>
      </w:r>
      <w:r w:rsidRPr="009D1C05">
        <w:rPr>
          <w:rFonts w:ascii="Arial" w:eastAsia="Calibri" w:hAnsi="Arial" w:cs="Arial"/>
        </w:rPr>
        <w:t xml:space="preserve"> la equidad de género </w:t>
      </w:r>
      <w:r w:rsidR="00C07513" w:rsidRPr="009D1C05">
        <w:rPr>
          <w:rFonts w:ascii="Arial" w:eastAsia="Calibri" w:hAnsi="Arial" w:cs="Arial"/>
        </w:rPr>
        <w:t xml:space="preserve">y los derechos laborales </w:t>
      </w:r>
      <w:r w:rsidRPr="009D1C05">
        <w:rPr>
          <w:rFonts w:ascii="Arial" w:eastAsia="Calibri" w:hAnsi="Arial" w:cs="Arial"/>
        </w:rPr>
        <w:t xml:space="preserve">entre </w:t>
      </w:r>
      <w:r w:rsidR="008307A0">
        <w:rPr>
          <w:rFonts w:ascii="Arial" w:eastAsia="Calibri" w:hAnsi="Arial" w:cs="Arial"/>
        </w:rPr>
        <w:t>las personas servidoras públicas</w:t>
      </w:r>
      <w:r w:rsidR="00C07513" w:rsidRPr="009D1C05">
        <w:rPr>
          <w:rFonts w:ascii="Arial" w:eastAsia="Calibri" w:hAnsi="Arial" w:cs="Arial"/>
        </w:rPr>
        <w:t xml:space="preserve"> de la UPE</w:t>
      </w:r>
      <w:r w:rsidRPr="009D1C05">
        <w:rPr>
          <w:rFonts w:ascii="Arial" w:eastAsia="Calibri" w:hAnsi="Arial" w:cs="Arial"/>
        </w:rPr>
        <w:t>.</w:t>
      </w:r>
    </w:p>
    <w:p w14:paraId="6835F842" w14:textId="77777777" w:rsidR="00582F77" w:rsidRPr="009D1C05" w:rsidRDefault="00582F77" w:rsidP="00A66554">
      <w:pPr>
        <w:jc w:val="both"/>
        <w:rPr>
          <w:rFonts w:ascii="Arial" w:hAnsi="Arial" w:cs="Arial"/>
        </w:rPr>
      </w:pPr>
    </w:p>
    <w:p w14:paraId="5A93AADE" w14:textId="56854CAC" w:rsidR="00A66554" w:rsidRPr="009D1C05" w:rsidRDefault="00F86EB5" w:rsidP="00F86EB5">
      <w:pPr>
        <w:pStyle w:val="Prrafodelista"/>
        <w:tabs>
          <w:tab w:val="left" w:pos="284"/>
        </w:tabs>
        <w:ind w:left="0"/>
        <w:jc w:val="both"/>
        <w:rPr>
          <w:rFonts w:ascii="Arial" w:eastAsia="Times New Roman" w:hAnsi="Arial" w:cs="Arial"/>
          <w:b/>
        </w:rPr>
      </w:pPr>
      <w:r w:rsidRPr="009D1C05">
        <w:rPr>
          <w:rFonts w:ascii="Arial" w:hAnsi="Arial" w:cs="Arial"/>
          <w:b/>
          <w:bCs/>
        </w:rPr>
        <w:t xml:space="preserve">Artículo </w:t>
      </w:r>
      <w:r w:rsidR="00C30A50">
        <w:rPr>
          <w:rFonts w:ascii="Arial" w:hAnsi="Arial" w:cs="Arial"/>
          <w:b/>
          <w:bCs/>
        </w:rPr>
        <w:t>8</w:t>
      </w:r>
      <w:r w:rsidRPr="009D1C05">
        <w:rPr>
          <w:rFonts w:ascii="Arial" w:hAnsi="Arial" w:cs="Arial"/>
          <w:b/>
          <w:bCs/>
        </w:rPr>
        <w:t xml:space="preserve">. </w:t>
      </w:r>
      <w:r w:rsidR="00A66554" w:rsidRPr="009D1C05">
        <w:rPr>
          <w:rFonts w:ascii="Arial" w:eastAsia="Times New Roman" w:hAnsi="Arial" w:cs="Arial"/>
          <w:b/>
        </w:rPr>
        <w:t xml:space="preserve">Reglas de Integridad. </w:t>
      </w:r>
      <w:r w:rsidR="00A66554" w:rsidRPr="009D1C05">
        <w:rPr>
          <w:rFonts w:ascii="Arial" w:eastAsia="Calibri" w:hAnsi="Arial" w:cs="Arial"/>
        </w:rPr>
        <w:t>Son acciones para delimitar las conductas de</w:t>
      </w:r>
      <w:r w:rsidR="00E81459" w:rsidRPr="009D1C05">
        <w:rPr>
          <w:rFonts w:ascii="Arial" w:eastAsia="Calibri" w:hAnsi="Arial" w:cs="Arial"/>
        </w:rPr>
        <w:t>l</w:t>
      </w:r>
      <w:r w:rsidR="00A66554" w:rsidRPr="009D1C05">
        <w:rPr>
          <w:rFonts w:ascii="Arial" w:eastAsia="Calibri" w:hAnsi="Arial" w:cs="Arial"/>
        </w:rPr>
        <w:t xml:space="preserve"> </w:t>
      </w:r>
      <w:r w:rsidR="00E81459" w:rsidRPr="009D1C05">
        <w:rPr>
          <w:rFonts w:ascii="Arial" w:eastAsia="Calibri" w:hAnsi="Arial" w:cs="Arial"/>
        </w:rPr>
        <w:t>personal servidor</w:t>
      </w:r>
      <w:r w:rsidR="008307A0">
        <w:rPr>
          <w:rFonts w:ascii="Arial" w:eastAsia="Calibri" w:hAnsi="Arial" w:cs="Arial"/>
        </w:rPr>
        <w:t>as</w:t>
      </w:r>
      <w:r w:rsidR="00E81459" w:rsidRPr="009D1C05">
        <w:rPr>
          <w:rFonts w:ascii="Arial" w:eastAsia="Calibri" w:hAnsi="Arial" w:cs="Arial"/>
        </w:rPr>
        <w:t xml:space="preserve"> públic</w:t>
      </w:r>
      <w:r w:rsidR="008307A0">
        <w:rPr>
          <w:rFonts w:ascii="Arial" w:eastAsia="Calibri" w:hAnsi="Arial" w:cs="Arial"/>
        </w:rPr>
        <w:t>as</w:t>
      </w:r>
      <w:r w:rsidR="00E103B9" w:rsidRPr="009D1C05">
        <w:rPr>
          <w:rFonts w:ascii="Arial" w:eastAsia="Calibri" w:hAnsi="Arial" w:cs="Arial"/>
        </w:rPr>
        <w:t xml:space="preserve"> </w:t>
      </w:r>
      <w:r w:rsidR="00A66554" w:rsidRPr="009D1C05">
        <w:rPr>
          <w:rFonts w:ascii="Arial" w:eastAsia="Calibri" w:hAnsi="Arial" w:cs="Arial"/>
        </w:rPr>
        <w:t xml:space="preserve">en situaciones específicas, absteniéndose de participar en </w:t>
      </w:r>
      <w:r w:rsidR="00CB69B3" w:rsidRPr="009D1C05">
        <w:rPr>
          <w:rFonts w:ascii="Arial" w:eastAsia="Calibri" w:hAnsi="Arial" w:cs="Arial"/>
        </w:rPr>
        <w:t>las</w:t>
      </w:r>
      <w:r w:rsidR="00A66554" w:rsidRPr="009D1C05">
        <w:rPr>
          <w:rFonts w:ascii="Arial" w:eastAsia="Calibri" w:hAnsi="Arial" w:cs="Arial"/>
        </w:rPr>
        <w:t xml:space="preserve"> que pudieran afectar la seguridad, la independencia y la imparcialidad de su actuación pública.</w:t>
      </w:r>
    </w:p>
    <w:p w14:paraId="1C3C1BC0" w14:textId="77777777" w:rsidR="00CB69B3" w:rsidRPr="009D1C05" w:rsidRDefault="00CB69B3" w:rsidP="00A66554">
      <w:pPr>
        <w:jc w:val="both"/>
        <w:rPr>
          <w:rFonts w:ascii="Arial" w:eastAsia="Calibri" w:hAnsi="Arial" w:cs="Arial"/>
        </w:rPr>
      </w:pPr>
    </w:p>
    <w:p w14:paraId="6E0EE38F" w14:textId="538459B1" w:rsidR="00A66554" w:rsidRPr="009D1C05" w:rsidRDefault="00A66554" w:rsidP="00A66554">
      <w:pPr>
        <w:jc w:val="both"/>
        <w:rPr>
          <w:rFonts w:ascii="Arial" w:eastAsia="Calibri" w:hAnsi="Arial" w:cs="Arial"/>
        </w:rPr>
      </w:pPr>
      <w:r w:rsidRPr="009D1C05">
        <w:rPr>
          <w:rFonts w:ascii="Arial" w:eastAsia="Calibri" w:hAnsi="Arial" w:cs="Arial"/>
        </w:rPr>
        <w:t>L</w:t>
      </w:r>
      <w:r w:rsidR="00E81459" w:rsidRPr="009D1C05">
        <w:rPr>
          <w:rFonts w:ascii="Arial" w:eastAsia="Calibri" w:hAnsi="Arial" w:cs="Arial"/>
        </w:rPr>
        <w:t>a</w:t>
      </w:r>
      <w:r w:rsidRPr="009D1C05">
        <w:rPr>
          <w:rFonts w:ascii="Arial" w:eastAsia="Calibri" w:hAnsi="Arial" w:cs="Arial"/>
        </w:rPr>
        <w:t xml:space="preserve">s </w:t>
      </w:r>
      <w:r w:rsidR="00E81459" w:rsidRPr="009D1C05">
        <w:rPr>
          <w:rFonts w:ascii="Arial" w:eastAsia="Calibri" w:hAnsi="Arial" w:cs="Arial"/>
        </w:rPr>
        <w:t xml:space="preserve">personas </w:t>
      </w:r>
      <w:r w:rsidRPr="009D1C05">
        <w:rPr>
          <w:rFonts w:ascii="Arial" w:eastAsia="Calibri" w:hAnsi="Arial" w:cs="Arial"/>
        </w:rPr>
        <w:t>servid</w:t>
      </w:r>
      <w:r w:rsidR="00E81459" w:rsidRPr="009D1C05">
        <w:rPr>
          <w:rFonts w:ascii="Arial" w:eastAsia="Calibri" w:hAnsi="Arial" w:cs="Arial"/>
        </w:rPr>
        <w:t>as</w:t>
      </w:r>
      <w:r w:rsidRPr="009D1C05">
        <w:rPr>
          <w:rFonts w:ascii="Arial" w:eastAsia="Calibri" w:hAnsi="Arial" w:cs="Arial"/>
        </w:rPr>
        <w:t xml:space="preserve"> públic</w:t>
      </w:r>
      <w:r w:rsidR="00E81459" w:rsidRPr="009D1C05">
        <w:rPr>
          <w:rFonts w:ascii="Arial" w:eastAsia="Calibri" w:hAnsi="Arial" w:cs="Arial"/>
        </w:rPr>
        <w:t>a</w:t>
      </w:r>
      <w:r w:rsidRPr="009D1C05">
        <w:rPr>
          <w:rFonts w:ascii="Arial" w:eastAsia="Calibri" w:hAnsi="Arial" w:cs="Arial"/>
        </w:rPr>
        <w:t>s de la</w:t>
      </w:r>
      <w:r w:rsidR="00FF6F53" w:rsidRPr="009D1C05">
        <w:rPr>
          <w:rFonts w:ascii="Arial" w:eastAsia="Calibri" w:hAnsi="Arial" w:cs="Arial"/>
        </w:rPr>
        <w:t xml:space="preserve"> UPE</w:t>
      </w:r>
      <w:r w:rsidRPr="009D1C05">
        <w:rPr>
          <w:rFonts w:ascii="Arial" w:eastAsia="Calibri" w:hAnsi="Arial" w:cs="Arial"/>
        </w:rPr>
        <w:t xml:space="preserve"> en el desempeño de su empleo, cargo o </w:t>
      </w:r>
      <w:r w:rsidR="00D50D28" w:rsidRPr="009D1C05">
        <w:rPr>
          <w:rFonts w:ascii="Arial" w:eastAsia="Calibri" w:hAnsi="Arial" w:cs="Arial"/>
        </w:rPr>
        <w:t>comisión</w:t>
      </w:r>
      <w:r w:rsidRPr="009D1C05">
        <w:rPr>
          <w:rFonts w:ascii="Arial" w:eastAsia="Calibri" w:hAnsi="Arial" w:cs="Arial"/>
        </w:rPr>
        <w:t xml:space="preserve"> deberán</w:t>
      </w:r>
      <w:r w:rsidR="00C42547" w:rsidRPr="009D1C05">
        <w:rPr>
          <w:rFonts w:ascii="Arial" w:eastAsia="Calibri" w:hAnsi="Arial" w:cs="Arial"/>
        </w:rPr>
        <w:t>,</w:t>
      </w:r>
      <w:r w:rsidR="007D2B30" w:rsidRPr="009D1C05">
        <w:rPr>
          <w:rFonts w:ascii="Arial" w:eastAsia="Calibri" w:hAnsi="Arial" w:cs="Arial"/>
        </w:rPr>
        <w:t xml:space="preserve"> conforme a las reglas de integridad</w:t>
      </w:r>
      <w:r w:rsidRPr="009D1C05">
        <w:rPr>
          <w:rFonts w:ascii="Arial" w:eastAsia="Calibri" w:hAnsi="Arial" w:cs="Arial"/>
        </w:rPr>
        <w:t xml:space="preserve"> observar las siguientes conductas:</w:t>
      </w:r>
    </w:p>
    <w:p w14:paraId="7E8523BC" w14:textId="77777777" w:rsidR="005469F4" w:rsidRPr="009D1C05" w:rsidRDefault="005469F4" w:rsidP="00A66554">
      <w:pPr>
        <w:jc w:val="both"/>
        <w:rPr>
          <w:rFonts w:ascii="Arial" w:eastAsia="Times New Roman" w:hAnsi="Arial" w:cs="Arial"/>
          <w:b/>
        </w:rPr>
      </w:pPr>
    </w:p>
    <w:p w14:paraId="52C90D9C" w14:textId="7E89730F" w:rsidR="00A66554" w:rsidRPr="009D1C05" w:rsidRDefault="00F86EB5" w:rsidP="00F86EB5">
      <w:pPr>
        <w:tabs>
          <w:tab w:val="left" w:pos="567"/>
        </w:tabs>
        <w:jc w:val="both"/>
        <w:rPr>
          <w:rFonts w:ascii="Arial" w:eastAsia="Times New Roman" w:hAnsi="Arial" w:cs="Arial"/>
          <w:b/>
        </w:rPr>
      </w:pPr>
      <w:r w:rsidRPr="009D1C05">
        <w:rPr>
          <w:rFonts w:ascii="Arial" w:hAnsi="Arial" w:cs="Arial"/>
          <w:b/>
          <w:bCs/>
        </w:rPr>
        <w:t xml:space="preserve">I. </w:t>
      </w:r>
      <w:r w:rsidRPr="009D1C05">
        <w:rPr>
          <w:rFonts w:ascii="Arial" w:hAnsi="Arial" w:cs="Arial"/>
          <w:b/>
          <w:bCs/>
        </w:rPr>
        <w:tab/>
      </w:r>
      <w:r w:rsidR="00A66554" w:rsidRPr="009D1C05">
        <w:rPr>
          <w:rFonts w:ascii="Arial" w:eastAsia="Times New Roman" w:hAnsi="Arial" w:cs="Arial"/>
          <w:b/>
        </w:rPr>
        <w:t>Actuación Pública:</w:t>
      </w:r>
    </w:p>
    <w:p w14:paraId="061BFE3B" w14:textId="77777777" w:rsidR="00A66554" w:rsidRPr="009D1C05" w:rsidRDefault="00A66554" w:rsidP="00A66554">
      <w:pPr>
        <w:pStyle w:val="Prrafodelista"/>
        <w:jc w:val="both"/>
        <w:rPr>
          <w:rFonts w:ascii="Arial" w:eastAsia="Times New Roman" w:hAnsi="Arial" w:cs="Arial"/>
          <w:b/>
        </w:rPr>
      </w:pPr>
    </w:p>
    <w:p w14:paraId="7AF4C7C4" w14:textId="1C49292E" w:rsidR="00A66554" w:rsidRPr="009D1C05" w:rsidRDefault="00E103B9" w:rsidP="00A66554">
      <w:pPr>
        <w:pStyle w:val="Prrafodelista"/>
        <w:numPr>
          <w:ilvl w:val="1"/>
          <w:numId w:val="23"/>
        </w:numPr>
        <w:jc w:val="both"/>
        <w:rPr>
          <w:rFonts w:ascii="Arial" w:eastAsia="Calibri" w:hAnsi="Arial" w:cs="Arial"/>
        </w:rPr>
      </w:pPr>
      <w:r w:rsidRPr="009D1C05">
        <w:rPr>
          <w:rFonts w:ascii="Arial" w:eastAsia="Calibri" w:hAnsi="Arial" w:cs="Arial"/>
        </w:rPr>
        <w:t>Cumplir cabalmente</w:t>
      </w:r>
      <w:r w:rsidR="002D7BCC" w:rsidRPr="009D1C05">
        <w:rPr>
          <w:rFonts w:ascii="Arial" w:eastAsia="Calibri" w:hAnsi="Arial" w:cs="Arial"/>
        </w:rPr>
        <w:t xml:space="preserve"> y responsablemente </w:t>
      </w:r>
      <w:r w:rsidRPr="009D1C05">
        <w:rPr>
          <w:rFonts w:ascii="Arial" w:eastAsia="Calibri" w:hAnsi="Arial" w:cs="Arial"/>
        </w:rPr>
        <w:t xml:space="preserve">con un horario </w:t>
      </w:r>
      <w:r w:rsidR="002D7BCC" w:rsidRPr="009D1C05">
        <w:rPr>
          <w:rFonts w:ascii="Arial" w:eastAsia="Calibri" w:hAnsi="Arial" w:cs="Arial"/>
        </w:rPr>
        <w:t>el</w:t>
      </w:r>
      <w:r w:rsidR="00A66554" w:rsidRPr="009D1C05">
        <w:rPr>
          <w:rFonts w:ascii="Arial" w:eastAsia="Calibri" w:hAnsi="Arial" w:cs="Arial"/>
        </w:rPr>
        <w:t xml:space="preserve"> empleo, cargo o comisión, </w:t>
      </w:r>
      <w:r w:rsidR="002D7BCC" w:rsidRPr="009D1C05">
        <w:rPr>
          <w:rFonts w:ascii="Arial" w:eastAsia="Calibri" w:hAnsi="Arial" w:cs="Arial"/>
        </w:rPr>
        <w:t xml:space="preserve">dentro de su horario de trabajo; </w:t>
      </w:r>
      <w:r w:rsidR="00A66554" w:rsidRPr="009D1C05">
        <w:rPr>
          <w:rFonts w:ascii="Arial" w:eastAsia="Calibri" w:hAnsi="Arial" w:cs="Arial"/>
        </w:rPr>
        <w:t>así como coadyuvar en la obtención de las metas y objetivos</w:t>
      </w:r>
      <w:r w:rsidR="00CA1470" w:rsidRPr="009D1C05">
        <w:rPr>
          <w:rFonts w:ascii="Arial" w:eastAsia="Calibri" w:hAnsi="Arial" w:cs="Arial"/>
        </w:rPr>
        <w:t xml:space="preserve"> de la</w:t>
      </w:r>
      <w:r w:rsidR="00AE662C" w:rsidRPr="009D1C05">
        <w:rPr>
          <w:rFonts w:ascii="Arial" w:eastAsia="Calibri" w:hAnsi="Arial" w:cs="Arial"/>
        </w:rPr>
        <w:t xml:space="preserve"> UPE</w:t>
      </w:r>
      <w:r w:rsidR="00A66554" w:rsidRPr="009D1C05">
        <w:rPr>
          <w:rFonts w:ascii="Arial" w:eastAsia="Calibri" w:hAnsi="Arial" w:cs="Arial"/>
        </w:rPr>
        <w:t>;</w:t>
      </w:r>
      <w:r w:rsidRPr="009D1C05">
        <w:rPr>
          <w:rFonts w:ascii="Arial" w:eastAsia="Calibri" w:hAnsi="Arial" w:cs="Arial"/>
        </w:rPr>
        <w:t xml:space="preserve"> </w:t>
      </w:r>
    </w:p>
    <w:p w14:paraId="1BA09C19" w14:textId="55BF874C" w:rsidR="00A66554" w:rsidRPr="009D1C05" w:rsidRDefault="00CA1470" w:rsidP="00A66554">
      <w:pPr>
        <w:pStyle w:val="Prrafodelista"/>
        <w:numPr>
          <w:ilvl w:val="1"/>
          <w:numId w:val="23"/>
        </w:numPr>
        <w:jc w:val="both"/>
        <w:rPr>
          <w:rFonts w:ascii="Arial" w:eastAsia="Calibri" w:hAnsi="Arial" w:cs="Arial"/>
        </w:rPr>
      </w:pPr>
      <w:r w:rsidRPr="009D1C05">
        <w:rPr>
          <w:rFonts w:ascii="Arial" w:eastAsia="Calibri" w:hAnsi="Arial" w:cs="Arial"/>
        </w:rPr>
        <w:t>Desempeñar sus funciones en</w:t>
      </w:r>
      <w:r w:rsidR="00A66554" w:rsidRPr="009D1C05">
        <w:rPr>
          <w:rFonts w:ascii="Arial" w:eastAsia="Calibri" w:hAnsi="Arial" w:cs="Arial"/>
        </w:rPr>
        <w:t xml:space="preserve"> un ambiente de respeto y colaboración en donde la actitud de servici</w:t>
      </w:r>
      <w:r w:rsidRPr="009D1C05">
        <w:rPr>
          <w:rFonts w:ascii="Arial" w:eastAsia="Calibri" w:hAnsi="Arial" w:cs="Arial"/>
        </w:rPr>
        <w:t>o permita el logro de los objetivos en su área y abonen al objetivo institucional</w:t>
      </w:r>
      <w:r w:rsidR="00A66554" w:rsidRPr="009D1C05">
        <w:rPr>
          <w:rFonts w:ascii="Arial" w:eastAsia="Calibri" w:hAnsi="Arial" w:cs="Arial"/>
        </w:rPr>
        <w:t>;</w:t>
      </w:r>
      <w:r w:rsidRPr="009D1C05">
        <w:rPr>
          <w:rFonts w:ascii="Arial" w:eastAsia="Calibri" w:hAnsi="Arial" w:cs="Arial"/>
        </w:rPr>
        <w:t xml:space="preserve">  </w:t>
      </w:r>
      <w:r w:rsidRPr="009D1C05">
        <w:rPr>
          <w:rFonts w:ascii="Arial" w:hAnsi="Arial" w:cs="Arial"/>
        </w:rPr>
        <w:t xml:space="preserve"> </w:t>
      </w:r>
    </w:p>
    <w:p w14:paraId="7B912227" w14:textId="50F25906" w:rsidR="00A66554" w:rsidRPr="009D1C05" w:rsidRDefault="00CA1470" w:rsidP="00A66554">
      <w:pPr>
        <w:pStyle w:val="Prrafodelista"/>
        <w:numPr>
          <w:ilvl w:val="1"/>
          <w:numId w:val="23"/>
        </w:numPr>
        <w:jc w:val="both"/>
        <w:rPr>
          <w:rFonts w:ascii="Arial" w:eastAsia="Calibri" w:hAnsi="Arial" w:cs="Arial"/>
        </w:rPr>
      </w:pPr>
      <w:r w:rsidRPr="009D1C05">
        <w:rPr>
          <w:rFonts w:ascii="Arial" w:eastAsia="Calibri" w:hAnsi="Arial" w:cs="Arial"/>
        </w:rPr>
        <w:t>Desempeñar sus funciones con una actitud de servicio colaborativo</w:t>
      </w:r>
      <w:r w:rsidR="00A66554" w:rsidRPr="009D1C05">
        <w:rPr>
          <w:rFonts w:ascii="Arial" w:eastAsia="Calibri" w:hAnsi="Arial" w:cs="Arial"/>
        </w:rPr>
        <w:t xml:space="preserve"> con los horarios establecidos, asistiendo puntualmente a las jornadas laborales;</w:t>
      </w:r>
    </w:p>
    <w:p w14:paraId="360A67E7" w14:textId="628E6878" w:rsidR="008307A0" w:rsidRDefault="008307A0" w:rsidP="00A66554">
      <w:pPr>
        <w:pStyle w:val="Prrafodelista"/>
        <w:numPr>
          <w:ilvl w:val="1"/>
          <w:numId w:val="23"/>
        </w:numPr>
        <w:jc w:val="both"/>
        <w:rPr>
          <w:rFonts w:ascii="Arial" w:eastAsia="Calibri" w:hAnsi="Arial" w:cs="Arial"/>
        </w:rPr>
      </w:pPr>
      <w:r w:rsidRPr="008307A0">
        <w:rPr>
          <w:rFonts w:ascii="Arial" w:eastAsia="Calibri" w:hAnsi="Arial" w:cs="Arial"/>
        </w:rPr>
        <w:t xml:space="preserve">Colaborar con atención, respeto y espíritu de trabajo en equipo, manteniendo un trato cortés, digno e incluyente hacia las demás personas servidoras públicas de la </w:t>
      </w:r>
      <w:r>
        <w:rPr>
          <w:rFonts w:ascii="Arial" w:eastAsia="Calibri" w:hAnsi="Arial" w:cs="Arial"/>
        </w:rPr>
        <w:t>UPE</w:t>
      </w:r>
      <w:r w:rsidRPr="008307A0">
        <w:rPr>
          <w:rFonts w:ascii="Arial" w:eastAsia="Calibri" w:hAnsi="Arial" w:cs="Arial"/>
        </w:rPr>
        <w:t>, sin realizar distinciones, actos de discriminación o conductas que afecten la igualdad de trato.</w:t>
      </w:r>
    </w:p>
    <w:p w14:paraId="4339F90E" w14:textId="67580025" w:rsidR="00A66554" w:rsidRPr="009D1C05" w:rsidRDefault="001E1157" w:rsidP="00A66554">
      <w:pPr>
        <w:pStyle w:val="Prrafodelista"/>
        <w:numPr>
          <w:ilvl w:val="1"/>
          <w:numId w:val="23"/>
        </w:numPr>
        <w:jc w:val="both"/>
        <w:rPr>
          <w:rFonts w:ascii="Arial" w:eastAsia="Calibri" w:hAnsi="Arial" w:cs="Arial"/>
        </w:rPr>
      </w:pPr>
      <w:r w:rsidRPr="009D1C05">
        <w:rPr>
          <w:rFonts w:ascii="Arial" w:eastAsia="Calibri" w:hAnsi="Arial" w:cs="Arial"/>
        </w:rPr>
        <w:t>Propiciar</w:t>
      </w:r>
      <w:r w:rsidR="00A66554" w:rsidRPr="009D1C05">
        <w:rPr>
          <w:rFonts w:ascii="Arial" w:eastAsia="Calibri" w:hAnsi="Arial" w:cs="Arial"/>
        </w:rPr>
        <w:t xml:space="preserve"> el cumplimiento de los objetivos de su área de adscripción, desarrollando los procesos</w:t>
      </w:r>
      <w:r w:rsidRPr="009D1C05">
        <w:rPr>
          <w:rFonts w:ascii="Arial" w:eastAsia="Calibri" w:hAnsi="Arial" w:cs="Arial"/>
        </w:rPr>
        <w:t xml:space="preserve"> acordes al sistema de gestión de la calidad</w:t>
      </w:r>
      <w:r w:rsidR="00A66554" w:rsidRPr="009D1C05">
        <w:rPr>
          <w:rFonts w:ascii="Arial" w:eastAsia="Calibri" w:hAnsi="Arial" w:cs="Arial"/>
        </w:rPr>
        <w:t xml:space="preserve"> que contribuyan a fortalecer la eficiencia e imagen de la </w:t>
      </w:r>
      <w:r w:rsidR="00AE662C" w:rsidRPr="009D1C05">
        <w:rPr>
          <w:rFonts w:ascii="Arial" w:eastAsia="Calibri" w:hAnsi="Arial" w:cs="Arial"/>
        </w:rPr>
        <w:t>UPE</w:t>
      </w:r>
      <w:r w:rsidR="00A66554" w:rsidRPr="009D1C05">
        <w:rPr>
          <w:rFonts w:ascii="Arial" w:eastAsia="Calibri" w:hAnsi="Arial" w:cs="Arial"/>
        </w:rPr>
        <w:t>;</w:t>
      </w:r>
      <w:r w:rsidR="00CA1470" w:rsidRPr="009D1C05">
        <w:rPr>
          <w:rFonts w:ascii="Arial" w:eastAsia="Calibri" w:hAnsi="Arial" w:cs="Arial"/>
        </w:rPr>
        <w:t xml:space="preserve">  </w:t>
      </w:r>
    </w:p>
    <w:p w14:paraId="221455DF" w14:textId="4A69C72A" w:rsidR="00A66554" w:rsidRPr="009D1C05" w:rsidRDefault="001E1157" w:rsidP="00A66554">
      <w:pPr>
        <w:pStyle w:val="Prrafodelista"/>
        <w:numPr>
          <w:ilvl w:val="1"/>
          <w:numId w:val="23"/>
        </w:numPr>
        <w:jc w:val="both"/>
        <w:rPr>
          <w:rFonts w:ascii="Arial" w:eastAsia="Calibri" w:hAnsi="Arial" w:cs="Arial"/>
        </w:rPr>
      </w:pPr>
      <w:r w:rsidRPr="009D1C05">
        <w:rPr>
          <w:rFonts w:ascii="Arial" w:eastAsia="Calibri" w:hAnsi="Arial" w:cs="Arial"/>
        </w:rPr>
        <w:t>Fortalecer</w:t>
      </w:r>
      <w:r w:rsidR="00A66554" w:rsidRPr="009D1C05">
        <w:rPr>
          <w:rFonts w:ascii="Arial" w:eastAsia="Calibri" w:hAnsi="Arial" w:cs="Arial"/>
        </w:rPr>
        <w:t xml:space="preserve"> los controles internos necesarios para atender en tiempo y forma, los asuntos de su competencia y</w:t>
      </w:r>
      <w:r w:rsidR="008C0F10" w:rsidRPr="009D1C05">
        <w:rPr>
          <w:rFonts w:ascii="Arial" w:eastAsia="Calibri" w:hAnsi="Arial" w:cs="Arial"/>
        </w:rPr>
        <w:t xml:space="preserve"> dentro de la UPE</w:t>
      </w:r>
      <w:r w:rsidRPr="009D1C05">
        <w:rPr>
          <w:rFonts w:ascii="Arial" w:eastAsia="Calibri" w:hAnsi="Arial" w:cs="Arial"/>
        </w:rPr>
        <w:t xml:space="preserve"> </w:t>
      </w:r>
      <w:r w:rsidR="008C0F10" w:rsidRPr="009D1C05">
        <w:rPr>
          <w:rFonts w:ascii="Arial" w:eastAsia="Calibri" w:hAnsi="Arial" w:cs="Arial"/>
        </w:rPr>
        <w:t>portar su identificación institucional</w:t>
      </w:r>
      <w:r w:rsidR="00F66C33" w:rsidRPr="009D1C05">
        <w:rPr>
          <w:rFonts w:ascii="Arial" w:eastAsia="Calibri" w:hAnsi="Arial" w:cs="Arial"/>
        </w:rPr>
        <w:t>; y</w:t>
      </w:r>
      <w:r w:rsidRPr="009D1C05">
        <w:rPr>
          <w:rFonts w:ascii="Arial" w:eastAsia="Calibri" w:hAnsi="Arial" w:cs="Arial"/>
        </w:rPr>
        <w:t xml:space="preserve"> </w:t>
      </w:r>
    </w:p>
    <w:p w14:paraId="012EFFF1" w14:textId="07A988D6" w:rsidR="00A66554" w:rsidRPr="009D1C05" w:rsidRDefault="008C0F10" w:rsidP="00A66554">
      <w:pPr>
        <w:pStyle w:val="Prrafodelista"/>
        <w:numPr>
          <w:ilvl w:val="1"/>
          <w:numId w:val="23"/>
        </w:numPr>
        <w:jc w:val="both"/>
        <w:rPr>
          <w:rFonts w:ascii="Arial" w:eastAsia="Times New Roman" w:hAnsi="Arial" w:cs="Arial"/>
        </w:rPr>
      </w:pPr>
      <w:r w:rsidRPr="009D1C05">
        <w:rPr>
          <w:rFonts w:ascii="Arial" w:eastAsia="Calibri" w:hAnsi="Arial" w:cs="Arial"/>
        </w:rPr>
        <w:t>Abstenerse de presentarse a la UPE</w:t>
      </w:r>
      <w:r w:rsidR="00A66554" w:rsidRPr="009D1C05">
        <w:rPr>
          <w:rFonts w:ascii="Arial" w:eastAsia="Calibri" w:hAnsi="Arial" w:cs="Arial"/>
        </w:rPr>
        <w:t xml:space="preserve"> bajo los efectos del alcohol o cualquier otra sustancia no permitida.</w:t>
      </w:r>
    </w:p>
    <w:p w14:paraId="031D6F4F" w14:textId="5DD91286" w:rsidR="00A66554" w:rsidRPr="009D1C05" w:rsidRDefault="00A66554" w:rsidP="00A66554">
      <w:pPr>
        <w:pStyle w:val="Prrafodelista"/>
        <w:ind w:left="1440"/>
        <w:jc w:val="both"/>
        <w:rPr>
          <w:rFonts w:ascii="Arial" w:eastAsia="Times New Roman" w:hAnsi="Arial" w:cs="Arial"/>
        </w:rPr>
      </w:pPr>
    </w:p>
    <w:p w14:paraId="1B43EA5E" w14:textId="0AE8C122" w:rsidR="00A66554" w:rsidRPr="009D1C05" w:rsidRDefault="00BE752F" w:rsidP="00F86EB5">
      <w:pPr>
        <w:pStyle w:val="Prrafodelista"/>
        <w:ind w:left="0"/>
        <w:jc w:val="both"/>
        <w:rPr>
          <w:rFonts w:ascii="Arial" w:eastAsia="Times New Roman" w:hAnsi="Arial" w:cs="Arial"/>
          <w:b/>
        </w:rPr>
      </w:pPr>
      <w:r w:rsidRPr="009D1C05">
        <w:rPr>
          <w:rFonts w:ascii="Arial" w:hAnsi="Arial" w:cs="Arial"/>
          <w:b/>
          <w:bCs/>
        </w:rPr>
        <w:t xml:space="preserve">II. </w:t>
      </w:r>
      <w:r w:rsidRPr="009D1C05">
        <w:rPr>
          <w:rFonts w:ascii="Arial" w:hAnsi="Arial" w:cs="Arial"/>
          <w:b/>
          <w:bCs/>
        </w:rPr>
        <w:tab/>
      </w:r>
      <w:r w:rsidR="00A66554" w:rsidRPr="009D1C05">
        <w:rPr>
          <w:rFonts w:ascii="Arial" w:eastAsia="Times New Roman" w:hAnsi="Arial" w:cs="Arial"/>
          <w:b/>
        </w:rPr>
        <w:t>Información Pública:</w:t>
      </w:r>
    </w:p>
    <w:p w14:paraId="1782CDC3" w14:textId="77777777" w:rsidR="00A66554" w:rsidRPr="009D1C05" w:rsidRDefault="00A66554" w:rsidP="00A66554">
      <w:pPr>
        <w:pStyle w:val="Prrafodelista"/>
        <w:jc w:val="both"/>
        <w:rPr>
          <w:rFonts w:ascii="Arial" w:eastAsia="Times New Roman" w:hAnsi="Arial" w:cs="Arial"/>
          <w:b/>
        </w:rPr>
      </w:pPr>
    </w:p>
    <w:p w14:paraId="101C601C" w14:textId="0FED7CDB" w:rsidR="00A66554" w:rsidRPr="009D1C05" w:rsidRDefault="0063792B" w:rsidP="00F66C33">
      <w:pPr>
        <w:pStyle w:val="Prrafodelista"/>
        <w:numPr>
          <w:ilvl w:val="0"/>
          <w:numId w:val="29"/>
        </w:numPr>
        <w:jc w:val="both"/>
        <w:rPr>
          <w:rFonts w:ascii="Arial" w:eastAsia="Calibri" w:hAnsi="Arial" w:cs="Arial"/>
        </w:rPr>
      </w:pPr>
      <w:r w:rsidRPr="009D1C05">
        <w:rPr>
          <w:rFonts w:ascii="Arial" w:eastAsia="Calibri" w:hAnsi="Arial" w:cs="Arial"/>
        </w:rPr>
        <w:t>Implementar acciones para ordenar, resguardar, conservar e impedir la sustracción, destrucción e indebida utilización de</w:t>
      </w:r>
      <w:r w:rsidR="00A66554" w:rsidRPr="009D1C05">
        <w:rPr>
          <w:rFonts w:ascii="Arial" w:eastAsia="Calibri" w:hAnsi="Arial" w:cs="Arial"/>
        </w:rPr>
        <w:t xml:space="preserve"> todo tipo de información y documentación bajo su responsabilidad por razón de su empleo, cargo o comisión, de acuerdo con los criterios de reserva, confidencialidad y publicidad específicos </w:t>
      </w:r>
      <w:r w:rsidRPr="009D1C05">
        <w:rPr>
          <w:rFonts w:ascii="Arial" w:eastAsia="Calibri" w:hAnsi="Arial" w:cs="Arial"/>
        </w:rPr>
        <w:t xml:space="preserve">de acuerdo a </w:t>
      </w:r>
      <w:r w:rsidR="00A66554" w:rsidRPr="009D1C05">
        <w:rPr>
          <w:rFonts w:ascii="Arial" w:eastAsia="Calibri" w:hAnsi="Arial" w:cs="Arial"/>
        </w:rPr>
        <w:t xml:space="preserve"> las leyes, reglamentos y demás normatividades aplicables a la </w:t>
      </w:r>
      <w:r w:rsidR="00A37AD3" w:rsidRPr="009D1C05">
        <w:rPr>
          <w:rFonts w:ascii="Arial" w:eastAsia="Calibri" w:hAnsi="Arial" w:cs="Arial"/>
        </w:rPr>
        <w:t>UPE</w:t>
      </w:r>
      <w:r w:rsidRPr="009D1C05">
        <w:rPr>
          <w:rFonts w:ascii="Arial" w:eastAsia="Calibri" w:hAnsi="Arial" w:cs="Arial"/>
        </w:rPr>
        <w:t>, garantizando el acceso a la información y la protección de datos personales  en custodia o en posesión del personal de la UPE;</w:t>
      </w:r>
    </w:p>
    <w:p w14:paraId="2B9FDF16" w14:textId="24DBA9FD" w:rsidR="00A66554" w:rsidRPr="009D1C05" w:rsidRDefault="0063792B" w:rsidP="00F66C33">
      <w:pPr>
        <w:pStyle w:val="Prrafodelista"/>
        <w:numPr>
          <w:ilvl w:val="0"/>
          <w:numId w:val="29"/>
        </w:numPr>
        <w:jc w:val="both"/>
        <w:rPr>
          <w:rFonts w:ascii="Arial" w:eastAsia="Calibri" w:hAnsi="Arial" w:cs="Arial"/>
        </w:rPr>
      </w:pPr>
      <w:r w:rsidRPr="009D1C05">
        <w:rPr>
          <w:rFonts w:ascii="Arial" w:eastAsia="Calibri" w:hAnsi="Arial" w:cs="Arial"/>
        </w:rPr>
        <w:t xml:space="preserve">Conservar, ordenar y actualizar archivos digitales, </w:t>
      </w:r>
      <w:r w:rsidR="00A66554" w:rsidRPr="009D1C05">
        <w:rPr>
          <w:rFonts w:ascii="Arial" w:eastAsia="Calibri" w:hAnsi="Arial" w:cs="Arial"/>
        </w:rPr>
        <w:t>documentos, expedientes, fondos, valores o bienes cuya atención</w:t>
      </w:r>
      <w:r w:rsidRPr="009D1C05">
        <w:rPr>
          <w:rFonts w:ascii="Arial" w:eastAsia="Calibri" w:hAnsi="Arial" w:cs="Arial"/>
        </w:rPr>
        <w:t>, uso</w:t>
      </w:r>
      <w:r w:rsidR="00A66554" w:rsidRPr="009D1C05">
        <w:rPr>
          <w:rFonts w:ascii="Arial" w:eastAsia="Calibri" w:hAnsi="Arial" w:cs="Arial"/>
        </w:rPr>
        <w:t xml:space="preserve"> o guarda estén bajo su responsabilidad y de acuerdo con las disposiciones aplicables en caso de </w:t>
      </w:r>
      <w:r w:rsidR="00A66554" w:rsidRPr="009D1C05">
        <w:rPr>
          <w:rFonts w:ascii="Arial" w:eastAsia="Calibri" w:hAnsi="Arial" w:cs="Arial"/>
        </w:rPr>
        <w:lastRenderedPageBreak/>
        <w:t>renuncia o separación temporal o definitiva de su empleo, cargo o comisión</w:t>
      </w:r>
      <w:r w:rsidRPr="009D1C05">
        <w:rPr>
          <w:rFonts w:ascii="Arial" w:eastAsia="Calibri" w:hAnsi="Arial" w:cs="Arial"/>
        </w:rPr>
        <w:t xml:space="preserve"> realizar la entrega-recepción conforme a la norma aplicable</w:t>
      </w:r>
      <w:r w:rsidR="00A66554" w:rsidRPr="009D1C05">
        <w:rPr>
          <w:rFonts w:ascii="Arial" w:eastAsia="Calibri" w:hAnsi="Arial" w:cs="Arial"/>
        </w:rPr>
        <w:t>;</w:t>
      </w:r>
      <w:r w:rsidRPr="009D1C05">
        <w:rPr>
          <w:rFonts w:ascii="Arial" w:eastAsia="Calibri" w:hAnsi="Arial" w:cs="Arial"/>
        </w:rPr>
        <w:t xml:space="preserve"> </w:t>
      </w:r>
    </w:p>
    <w:p w14:paraId="2F3E2712" w14:textId="3D512111" w:rsidR="00A66554" w:rsidRPr="009D1C05" w:rsidRDefault="0063792B" w:rsidP="00F66C33">
      <w:pPr>
        <w:pStyle w:val="Prrafodelista"/>
        <w:numPr>
          <w:ilvl w:val="0"/>
          <w:numId w:val="29"/>
        </w:numPr>
        <w:jc w:val="both"/>
        <w:rPr>
          <w:rFonts w:ascii="Arial" w:eastAsia="Calibri" w:hAnsi="Arial" w:cs="Arial"/>
        </w:rPr>
      </w:pPr>
      <w:r w:rsidRPr="009D1C05">
        <w:rPr>
          <w:rFonts w:ascii="Arial" w:eastAsia="Calibri" w:hAnsi="Arial" w:cs="Arial"/>
        </w:rPr>
        <w:t>Utilizar en forma</w:t>
      </w:r>
      <w:r w:rsidR="00A66554" w:rsidRPr="009D1C05">
        <w:rPr>
          <w:rFonts w:ascii="Arial" w:eastAsia="Calibri" w:hAnsi="Arial" w:cs="Arial"/>
        </w:rPr>
        <w:t xml:space="preserve"> confidencial, imparcial</w:t>
      </w:r>
      <w:r w:rsidRPr="009D1C05">
        <w:rPr>
          <w:rFonts w:ascii="Arial" w:eastAsia="Calibri" w:hAnsi="Arial" w:cs="Arial"/>
        </w:rPr>
        <w:t xml:space="preserve">, responsable y </w:t>
      </w:r>
      <w:r w:rsidR="00A66554" w:rsidRPr="009D1C05">
        <w:rPr>
          <w:rFonts w:ascii="Arial" w:eastAsia="Calibri" w:hAnsi="Arial" w:cs="Arial"/>
        </w:rPr>
        <w:t>cuidado</w:t>
      </w:r>
      <w:r w:rsidRPr="009D1C05">
        <w:rPr>
          <w:rFonts w:ascii="Arial" w:eastAsia="Calibri" w:hAnsi="Arial" w:cs="Arial"/>
        </w:rPr>
        <w:t xml:space="preserve">sa documentos y sistemas de información que le sean asignados y </w:t>
      </w:r>
      <w:r w:rsidR="00A66554" w:rsidRPr="009D1C05">
        <w:rPr>
          <w:rFonts w:ascii="Arial" w:eastAsia="Calibri" w:hAnsi="Arial" w:cs="Arial"/>
        </w:rPr>
        <w:t>en la elaboración y manejo de información interna, garanti</w:t>
      </w:r>
      <w:r w:rsidR="00D62F8C" w:rsidRPr="009D1C05">
        <w:rPr>
          <w:rFonts w:ascii="Arial" w:eastAsia="Calibri" w:hAnsi="Arial" w:cs="Arial"/>
        </w:rPr>
        <w:t>zando</w:t>
      </w:r>
      <w:r w:rsidR="00A66554" w:rsidRPr="009D1C05">
        <w:rPr>
          <w:rFonts w:ascii="Arial" w:eastAsia="Calibri" w:hAnsi="Arial" w:cs="Arial"/>
        </w:rPr>
        <w:t xml:space="preserve"> la transparencia</w:t>
      </w:r>
      <w:r w:rsidR="00D62F8C" w:rsidRPr="009D1C05">
        <w:rPr>
          <w:rFonts w:ascii="Arial" w:eastAsia="Calibri" w:hAnsi="Arial" w:cs="Arial"/>
        </w:rPr>
        <w:t xml:space="preserve"> de la información</w:t>
      </w:r>
      <w:r w:rsidR="00A66554" w:rsidRPr="009D1C05">
        <w:rPr>
          <w:rFonts w:ascii="Arial" w:eastAsia="Calibri" w:hAnsi="Arial" w:cs="Arial"/>
        </w:rPr>
        <w:t>;</w:t>
      </w:r>
    </w:p>
    <w:p w14:paraId="7E6DB816" w14:textId="15397AF3" w:rsidR="00A66554" w:rsidRPr="009D1C05" w:rsidRDefault="00D62F8C" w:rsidP="00F66C33">
      <w:pPr>
        <w:pStyle w:val="Prrafodelista"/>
        <w:numPr>
          <w:ilvl w:val="0"/>
          <w:numId w:val="29"/>
        </w:numPr>
        <w:jc w:val="both"/>
        <w:rPr>
          <w:rFonts w:ascii="Arial" w:eastAsia="Calibri" w:hAnsi="Arial" w:cs="Arial"/>
        </w:rPr>
      </w:pPr>
      <w:r w:rsidRPr="009D1C05">
        <w:rPr>
          <w:rFonts w:ascii="Arial" w:eastAsia="Calibri" w:hAnsi="Arial" w:cs="Arial"/>
        </w:rPr>
        <w:t>Aplicar medidas preventivas para evitar</w:t>
      </w:r>
      <w:r w:rsidR="00A66554" w:rsidRPr="009D1C05">
        <w:rPr>
          <w:rFonts w:ascii="Arial" w:eastAsia="Calibri" w:hAnsi="Arial" w:cs="Arial"/>
        </w:rPr>
        <w:t xml:space="preserve"> difundir, entorpecer, detener u obstaculizar registros y demás información interna con el fin de obtener beneficios personales de cualquier índole</w:t>
      </w:r>
      <w:r w:rsidRPr="009D1C05">
        <w:rPr>
          <w:rFonts w:ascii="Arial" w:eastAsia="Calibri" w:hAnsi="Arial" w:cs="Arial"/>
        </w:rPr>
        <w:t xml:space="preserve"> absteniéndose de utilizar los equipos de cómputo para otros fines que sean ajenos a sus funciones</w:t>
      </w:r>
      <w:r w:rsidR="00A66554" w:rsidRPr="009D1C05">
        <w:rPr>
          <w:rFonts w:ascii="Arial" w:eastAsia="Calibri" w:hAnsi="Arial" w:cs="Arial"/>
        </w:rPr>
        <w:t>;</w:t>
      </w:r>
      <w:r w:rsidRPr="009D1C05">
        <w:rPr>
          <w:rFonts w:ascii="Arial" w:eastAsia="Calibri" w:hAnsi="Arial" w:cs="Arial"/>
        </w:rPr>
        <w:t xml:space="preserve"> </w:t>
      </w:r>
    </w:p>
    <w:p w14:paraId="523C24AE" w14:textId="24FB2748" w:rsidR="00A66554" w:rsidRPr="009D1C05" w:rsidRDefault="00D62F8C" w:rsidP="00F66C33">
      <w:pPr>
        <w:pStyle w:val="Prrafodelista"/>
        <w:numPr>
          <w:ilvl w:val="0"/>
          <w:numId w:val="29"/>
        </w:numPr>
        <w:jc w:val="both"/>
        <w:rPr>
          <w:rFonts w:ascii="Arial" w:eastAsia="Calibri" w:hAnsi="Arial" w:cs="Arial"/>
        </w:rPr>
      </w:pPr>
      <w:r w:rsidRPr="009D1C05">
        <w:rPr>
          <w:rFonts w:ascii="Arial" w:eastAsia="Calibri" w:hAnsi="Arial" w:cs="Arial"/>
        </w:rPr>
        <w:t xml:space="preserve">Conocer y aplicar el marco normativo respecto a la transparencia, acceso a la información pública y protección de datos personales, evitando </w:t>
      </w:r>
      <w:r w:rsidR="00A66554" w:rsidRPr="009D1C05">
        <w:rPr>
          <w:rFonts w:ascii="Arial" w:eastAsia="Calibri" w:hAnsi="Arial" w:cs="Arial"/>
        </w:rPr>
        <w:t xml:space="preserve">utilizar con fines distintos a los de la misión de la </w:t>
      </w:r>
      <w:r w:rsidR="007C3C61" w:rsidRPr="009D1C05">
        <w:rPr>
          <w:rFonts w:ascii="Arial" w:eastAsia="Calibri" w:hAnsi="Arial" w:cs="Arial"/>
        </w:rPr>
        <w:t>UPE</w:t>
      </w:r>
      <w:r w:rsidR="00A66554" w:rsidRPr="009D1C05">
        <w:rPr>
          <w:rFonts w:ascii="Arial" w:eastAsia="Calibri" w:hAnsi="Arial" w:cs="Arial"/>
        </w:rPr>
        <w:t>, los documentos elaborados internamente;</w:t>
      </w:r>
    </w:p>
    <w:p w14:paraId="68581308" w14:textId="07BEF9D9" w:rsidR="00A66554" w:rsidRPr="009D1C05" w:rsidRDefault="00B42859" w:rsidP="00F66C33">
      <w:pPr>
        <w:pStyle w:val="Prrafodelista"/>
        <w:numPr>
          <w:ilvl w:val="0"/>
          <w:numId w:val="29"/>
        </w:numPr>
        <w:jc w:val="both"/>
        <w:rPr>
          <w:rFonts w:ascii="Arial" w:eastAsia="Calibri" w:hAnsi="Arial" w:cs="Arial"/>
        </w:rPr>
      </w:pPr>
      <w:r w:rsidRPr="009D1C05">
        <w:rPr>
          <w:rFonts w:ascii="Arial" w:eastAsia="Calibri" w:hAnsi="Arial" w:cs="Arial"/>
        </w:rPr>
        <w:t>Abstenerse de</w:t>
      </w:r>
      <w:r w:rsidR="00A66554" w:rsidRPr="009D1C05">
        <w:rPr>
          <w:rFonts w:ascii="Arial" w:eastAsia="Calibri" w:hAnsi="Arial" w:cs="Arial"/>
        </w:rPr>
        <w:t xml:space="preserve"> utilizar la información o el puesto asignado bajo su responsabilidad </w:t>
      </w:r>
      <w:r w:rsidRPr="009D1C05">
        <w:rPr>
          <w:rFonts w:ascii="Arial" w:eastAsia="Calibri" w:hAnsi="Arial" w:cs="Arial"/>
        </w:rPr>
        <w:t xml:space="preserve"> </w:t>
      </w:r>
      <w:r w:rsidR="00A66554" w:rsidRPr="009D1C05">
        <w:rPr>
          <w:rFonts w:ascii="Arial" w:eastAsia="Calibri" w:hAnsi="Arial" w:cs="Arial"/>
        </w:rPr>
        <w:t xml:space="preserve"> para obtener algún beneficio personal</w:t>
      </w:r>
      <w:r w:rsidRPr="009D1C05">
        <w:rPr>
          <w:rFonts w:ascii="Arial" w:eastAsia="Calibri" w:hAnsi="Arial" w:cs="Arial"/>
        </w:rPr>
        <w:t xml:space="preserve"> o para favorecer o perjudicar a terceras personas</w:t>
      </w:r>
      <w:r w:rsidR="00A66554" w:rsidRPr="009D1C05">
        <w:rPr>
          <w:rFonts w:ascii="Arial" w:eastAsia="Calibri" w:hAnsi="Arial" w:cs="Arial"/>
        </w:rPr>
        <w:t xml:space="preserve">; </w:t>
      </w:r>
      <w:r w:rsidRPr="009D1C05">
        <w:rPr>
          <w:rFonts w:ascii="Arial" w:eastAsia="Calibri" w:hAnsi="Arial" w:cs="Arial"/>
        </w:rPr>
        <w:t xml:space="preserve">   </w:t>
      </w:r>
    </w:p>
    <w:p w14:paraId="728462D4" w14:textId="47E7246A" w:rsidR="00B42859" w:rsidRPr="009D1C05" w:rsidRDefault="00DE4A2A" w:rsidP="00F66C33">
      <w:pPr>
        <w:pStyle w:val="Prrafodelista"/>
        <w:numPr>
          <w:ilvl w:val="0"/>
          <w:numId w:val="29"/>
        </w:numPr>
        <w:jc w:val="both"/>
        <w:rPr>
          <w:rFonts w:ascii="Arial" w:eastAsia="Calibri" w:hAnsi="Arial" w:cs="Arial"/>
        </w:rPr>
      </w:pPr>
      <w:r w:rsidRPr="009D1C05">
        <w:rPr>
          <w:rFonts w:ascii="Arial" w:eastAsia="Calibri" w:hAnsi="Arial" w:cs="Arial"/>
        </w:rPr>
        <w:t>Privarse</w:t>
      </w:r>
      <w:r w:rsidR="00B42859" w:rsidRPr="009D1C05">
        <w:rPr>
          <w:rFonts w:ascii="Arial" w:eastAsia="Calibri" w:hAnsi="Arial" w:cs="Arial"/>
        </w:rPr>
        <w:t xml:space="preserve"> de </w:t>
      </w:r>
      <w:r w:rsidR="00A66554" w:rsidRPr="009D1C05">
        <w:rPr>
          <w:rFonts w:ascii="Arial" w:eastAsia="Calibri" w:hAnsi="Arial" w:cs="Arial"/>
        </w:rPr>
        <w:t>sustraer, destruir, ocultar o utilizar de manera indebida la información que conozca con motivo de sus actividades diarias</w:t>
      </w:r>
      <w:r w:rsidR="00B42859" w:rsidRPr="009D1C05">
        <w:rPr>
          <w:rFonts w:ascii="Arial" w:eastAsia="Calibri" w:hAnsi="Arial" w:cs="Arial"/>
        </w:rPr>
        <w:t xml:space="preserve"> y evitar proporcionar información cuando no esté autorizado para tal efecto; y</w:t>
      </w:r>
    </w:p>
    <w:p w14:paraId="15D3DB14" w14:textId="77777777" w:rsidR="000E57DE" w:rsidRPr="009D1C05" w:rsidRDefault="00B42859" w:rsidP="00F66C33">
      <w:pPr>
        <w:pStyle w:val="Prrafodelista"/>
        <w:numPr>
          <w:ilvl w:val="0"/>
          <w:numId w:val="29"/>
        </w:numPr>
        <w:jc w:val="both"/>
        <w:rPr>
          <w:rFonts w:ascii="Arial" w:eastAsia="Calibri" w:hAnsi="Arial" w:cs="Arial"/>
        </w:rPr>
      </w:pPr>
      <w:r w:rsidRPr="009D1C05">
        <w:rPr>
          <w:rFonts w:ascii="Arial" w:eastAsia="Calibri" w:hAnsi="Arial" w:cs="Arial"/>
        </w:rPr>
        <w:t xml:space="preserve">Cumplir puntual y verazmente con </w:t>
      </w:r>
      <w:r w:rsidR="003C12DC" w:rsidRPr="009D1C05">
        <w:rPr>
          <w:rFonts w:ascii="Arial" w:eastAsia="Calibri" w:hAnsi="Arial" w:cs="Arial"/>
        </w:rPr>
        <w:t>su</w:t>
      </w:r>
      <w:r w:rsidRPr="009D1C05">
        <w:rPr>
          <w:rFonts w:ascii="Arial" w:eastAsia="Calibri" w:hAnsi="Arial" w:cs="Arial"/>
        </w:rPr>
        <w:t xml:space="preserve"> declaración patrimonial       </w:t>
      </w:r>
    </w:p>
    <w:p w14:paraId="15DF025C" w14:textId="76577FEF" w:rsidR="00A66554" w:rsidRPr="009D1C05" w:rsidRDefault="00B42859" w:rsidP="000E57DE">
      <w:pPr>
        <w:pStyle w:val="Prrafodelista"/>
        <w:ind w:left="1440"/>
        <w:jc w:val="both"/>
        <w:rPr>
          <w:rFonts w:ascii="Arial" w:eastAsia="Calibri" w:hAnsi="Arial" w:cs="Arial"/>
        </w:rPr>
      </w:pPr>
      <w:r w:rsidRPr="009D1C05">
        <w:rPr>
          <w:rFonts w:ascii="Arial" w:eastAsia="Calibri" w:hAnsi="Arial" w:cs="Arial"/>
        </w:rPr>
        <w:t xml:space="preserve">                                        </w:t>
      </w:r>
    </w:p>
    <w:p w14:paraId="276A3ED8" w14:textId="77777777" w:rsidR="00A66554" w:rsidRPr="009D1C05" w:rsidRDefault="00A66554" w:rsidP="00A66554">
      <w:pPr>
        <w:pStyle w:val="Prrafodelista"/>
        <w:ind w:left="1440"/>
        <w:jc w:val="both"/>
        <w:rPr>
          <w:rFonts w:ascii="Arial" w:eastAsia="Calibri" w:hAnsi="Arial" w:cs="Arial"/>
        </w:rPr>
      </w:pPr>
    </w:p>
    <w:p w14:paraId="31F99985" w14:textId="2FA67C76" w:rsidR="00A66554" w:rsidRPr="009D1C05" w:rsidRDefault="00BE752F" w:rsidP="00BE752F">
      <w:pPr>
        <w:ind w:left="360"/>
        <w:jc w:val="both"/>
        <w:rPr>
          <w:rFonts w:ascii="Arial" w:eastAsia="Times New Roman" w:hAnsi="Arial" w:cs="Arial"/>
          <w:b/>
        </w:rPr>
      </w:pPr>
      <w:r w:rsidRPr="009D1C05">
        <w:rPr>
          <w:rFonts w:ascii="Arial" w:hAnsi="Arial" w:cs="Arial"/>
          <w:b/>
          <w:bCs/>
        </w:rPr>
        <w:t xml:space="preserve">III. </w:t>
      </w:r>
      <w:r w:rsidR="00A66554" w:rsidRPr="009D1C05">
        <w:rPr>
          <w:rFonts w:ascii="Arial" w:eastAsia="Times New Roman" w:hAnsi="Arial" w:cs="Arial"/>
          <w:b/>
        </w:rPr>
        <w:t xml:space="preserve">Contrataciones </w:t>
      </w:r>
      <w:r w:rsidR="00CB69B3" w:rsidRPr="009D1C05">
        <w:rPr>
          <w:rFonts w:ascii="Arial" w:eastAsia="Times New Roman" w:hAnsi="Arial" w:cs="Arial"/>
          <w:b/>
        </w:rPr>
        <w:t>Públicas, Licencias, Permisos, Autorización y Concesiones</w:t>
      </w:r>
      <w:r w:rsidR="00A66554" w:rsidRPr="009D1C05">
        <w:rPr>
          <w:rFonts w:ascii="Arial" w:eastAsia="Times New Roman" w:hAnsi="Arial" w:cs="Arial"/>
          <w:b/>
        </w:rPr>
        <w:t>:</w:t>
      </w:r>
    </w:p>
    <w:p w14:paraId="4F834DDF" w14:textId="405F465A" w:rsidR="00A66554" w:rsidRPr="009D1C05" w:rsidRDefault="00A66554" w:rsidP="00A66554">
      <w:pPr>
        <w:pStyle w:val="Prrafodelista"/>
        <w:jc w:val="both"/>
        <w:rPr>
          <w:rFonts w:ascii="Arial" w:eastAsia="Times New Roman" w:hAnsi="Arial" w:cs="Arial"/>
          <w:b/>
        </w:rPr>
      </w:pPr>
    </w:p>
    <w:p w14:paraId="7B4F3395" w14:textId="2EB4D562" w:rsidR="00A66554" w:rsidRPr="009D1C05" w:rsidRDefault="003C12DC" w:rsidP="00BE752F">
      <w:pPr>
        <w:pStyle w:val="Prrafodelista"/>
        <w:numPr>
          <w:ilvl w:val="0"/>
          <w:numId w:val="30"/>
        </w:numPr>
        <w:jc w:val="both"/>
        <w:rPr>
          <w:rFonts w:ascii="Arial" w:eastAsia="Calibri" w:hAnsi="Arial" w:cs="Arial"/>
        </w:rPr>
      </w:pPr>
      <w:r w:rsidRPr="009D1C05">
        <w:rPr>
          <w:rFonts w:ascii="Arial" w:eastAsia="Calibri" w:hAnsi="Arial" w:cs="Arial"/>
        </w:rPr>
        <w:t>Inform</w:t>
      </w:r>
      <w:r w:rsidR="00A66554" w:rsidRPr="009D1C05">
        <w:rPr>
          <w:rFonts w:ascii="Arial" w:eastAsia="Calibri" w:hAnsi="Arial" w:cs="Arial"/>
        </w:rPr>
        <w:t>ar</w:t>
      </w:r>
      <w:r w:rsidRPr="009D1C05">
        <w:rPr>
          <w:rFonts w:ascii="Arial" w:eastAsia="Calibri" w:hAnsi="Arial" w:cs="Arial"/>
        </w:rPr>
        <w:t xml:space="preserve"> a</w:t>
      </w:r>
      <w:r w:rsidR="00AE5F05" w:rsidRPr="009D1C05">
        <w:rPr>
          <w:rFonts w:ascii="Arial" w:eastAsia="Calibri" w:hAnsi="Arial" w:cs="Arial"/>
        </w:rPr>
        <w:t xml:space="preserve"> </w:t>
      </w:r>
      <w:r w:rsidRPr="009D1C05">
        <w:rPr>
          <w:rFonts w:ascii="Arial" w:eastAsia="Calibri" w:hAnsi="Arial" w:cs="Arial"/>
        </w:rPr>
        <w:t>l</w:t>
      </w:r>
      <w:r w:rsidR="00AE5F05" w:rsidRPr="009D1C05">
        <w:rPr>
          <w:rFonts w:ascii="Arial" w:eastAsia="Calibri" w:hAnsi="Arial" w:cs="Arial"/>
        </w:rPr>
        <w:t>a persona</w:t>
      </w:r>
      <w:r w:rsidRPr="009D1C05">
        <w:rPr>
          <w:rFonts w:ascii="Arial" w:eastAsia="Calibri" w:hAnsi="Arial" w:cs="Arial"/>
        </w:rPr>
        <w:t xml:space="preserve"> superior jerárquic</w:t>
      </w:r>
      <w:r w:rsidR="00AE5F05" w:rsidRPr="009D1C05">
        <w:rPr>
          <w:rFonts w:ascii="Arial" w:eastAsia="Calibri" w:hAnsi="Arial" w:cs="Arial"/>
        </w:rPr>
        <w:t>a</w:t>
      </w:r>
      <w:r w:rsidRPr="009D1C05">
        <w:rPr>
          <w:rFonts w:ascii="Arial" w:eastAsia="Calibri" w:hAnsi="Arial" w:cs="Arial"/>
        </w:rPr>
        <w:t xml:space="preserve"> los posibles conflictos de interés</w:t>
      </w:r>
      <w:r w:rsidR="00A66554" w:rsidRPr="009D1C05">
        <w:rPr>
          <w:rFonts w:ascii="Arial" w:eastAsia="Calibri" w:hAnsi="Arial" w:cs="Arial"/>
        </w:rPr>
        <w:t xml:space="preserve"> siempre con objetividad e imparcialidad de acuerdo con los intereses de la </w:t>
      </w:r>
      <w:r w:rsidR="000808C3" w:rsidRPr="009D1C05">
        <w:rPr>
          <w:rFonts w:ascii="Arial" w:eastAsia="Calibri" w:hAnsi="Arial" w:cs="Arial"/>
        </w:rPr>
        <w:t>UPE</w:t>
      </w:r>
      <w:r w:rsidR="00A66554" w:rsidRPr="009D1C05">
        <w:rPr>
          <w:rFonts w:ascii="Arial" w:eastAsia="Calibri" w:hAnsi="Arial" w:cs="Arial"/>
        </w:rPr>
        <w:t>, buscando</w:t>
      </w:r>
      <w:r w:rsidRPr="009D1C05">
        <w:rPr>
          <w:rFonts w:ascii="Arial" w:eastAsia="Calibri" w:hAnsi="Arial" w:cs="Arial"/>
        </w:rPr>
        <w:t xml:space="preserve"> siempre</w:t>
      </w:r>
      <w:r w:rsidR="00A66554" w:rsidRPr="009D1C05">
        <w:rPr>
          <w:rFonts w:ascii="Arial" w:eastAsia="Calibri" w:hAnsi="Arial" w:cs="Arial"/>
        </w:rPr>
        <w:t xml:space="preserve"> el bien común;</w:t>
      </w:r>
      <w:r w:rsidRPr="009D1C05">
        <w:rPr>
          <w:rFonts w:ascii="Arial" w:eastAsia="Calibri" w:hAnsi="Arial" w:cs="Arial"/>
        </w:rPr>
        <w:t xml:space="preserve"> </w:t>
      </w:r>
    </w:p>
    <w:p w14:paraId="287AD796" w14:textId="63012BE9" w:rsidR="00A66554" w:rsidRPr="009D1C05" w:rsidRDefault="00A66554" w:rsidP="00BE752F">
      <w:pPr>
        <w:pStyle w:val="Prrafodelista"/>
        <w:numPr>
          <w:ilvl w:val="0"/>
          <w:numId w:val="30"/>
        </w:numPr>
        <w:jc w:val="both"/>
        <w:rPr>
          <w:rFonts w:ascii="Arial" w:eastAsia="Calibri" w:hAnsi="Arial" w:cs="Arial"/>
        </w:rPr>
      </w:pPr>
      <w:r w:rsidRPr="009D1C05">
        <w:rPr>
          <w:rFonts w:ascii="Arial" w:eastAsia="Calibri" w:hAnsi="Arial" w:cs="Arial"/>
        </w:rPr>
        <w:t>Evitar</w:t>
      </w:r>
      <w:r w:rsidR="002071FA" w:rsidRPr="009D1C05">
        <w:rPr>
          <w:rFonts w:ascii="Arial" w:eastAsia="Calibri" w:hAnsi="Arial" w:cs="Arial"/>
        </w:rPr>
        <w:t xml:space="preserve"> favorecer de cualquier forma a terceras personas y abstenerse de</w:t>
      </w:r>
      <w:r w:rsidRPr="009D1C05">
        <w:rPr>
          <w:rFonts w:ascii="Arial" w:eastAsia="Calibri" w:hAnsi="Arial" w:cs="Arial"/>
        </w:rPr>
        <w:t xml:space="preserve"> tomar decisiones cuando exista o pueda existir algún conflicto de interés y hacerlo del conocimiento a la instancia correspondiente;</w:t>
      </w:r>
      <w:r w:rsidR="002071FA" w:rsidRPr="009D1C05">
        <w:rPr>
          <w:rFonts w:ascii="Arial" w:eastAsia="Calibri" w:hAnsi="Arial" w:cs="Arial"/>
        </w:rPr>
        <w:t xml:space="preserve">  </w:t>
      </w:r>
    </w:p>
    <w:p w14:paraId="0BAD6418" w14:textId="3DEA6A2E" w:rsidR="00A66554" w:rsidRPr="009D1C05" w:rsidRDefault="00A66554" w:rsidP="00BE752F">
      <w:pPr>
        <w:pStyle w:val="Prrafodelista"/>
        <w:numPr>
          <w:ilvl w:val="0"/>
          <w:numId w:val="30"/>
        </w:numPr>
        <w:jc w:val="both"/>
        <w:rPr>
          <w:rFonts w:ascii="Arial" w:eastAsia="Calibri" w:hAnsi="Arial" w:cs="Arial"/>
        </w:rPr>
      </w:pPr>
      <w:r w:rsidRPr="009D1C05">
        <w:rPr>
          <w:rFonts w:ascii="Arial" w:eastAsia="Calibri" w:hAnsi="Arial" w:cs="Arial"/>
        </w:rPr>
        <w:t xml:space="preserve">Cumplir cabalmente con las obligaciones de su puesto sin realizar ningún tipo de discriminación y respetando los </w:t>
      </w:r>
      <w:r w:rsidR="00AA101C" w:rsidRPr="009D1C05">
        <w:rPr>
          <w:rFonts w:ascii="Arial" w:eastAsia="Calibri" w:hAnsi="Arial" w:cs="Arial"/>
        </w:rPr>
        <w:t>d</w:t>
      </w:r>
      <w:r w:rsidRPr="009D1C05">
        <w:rPr>
          <w:rFonts w:ascii="Arial" w:eastAsia="Calibri" w:hAnsi="Arial" w:cs="Arial"/>
        </w:rPr>
        <w:t xml:space="preserve">erechos </w:t>
      </w:r>
      <w:r w:rsidR="00AA101C" w:rsidRPr="009D1C05">
        <w:rPr>
          <w:rFonts w:ascii="Arial" w:eastAsia="Calibri" w:hAnsi="Arial" w:cs="Arial"/>
        </w:rPr>
        <w:t>h</w:t>
      </w:r>
      <w:r w:rsidRPr="009D1C05">
        <w:rPr>
          <w:rFonts w:ascii="Arial" w:eastAsia="Calibri" w:hAnsi="Arial" w:cs="Arial"/>
        </w:rPr>
        <w:t xml:space="preserve">umanos de </w:t>
      </w:r>
      <w:r w:rsidR="00AE5F05" w:rsidRPr="009D1C05">
        <w:rPr>
          <w:rFonts w:ascii="Arial" w:eastAsia="Calibri" w:hAnsi="Arial" w:cs="Arial"/>
        </w:rPr>
        <w:t xml:space="preserve">todas </w:t>
      </w:r>
      <w:r w:rsidRPr="009D1C05">
        <w:rPr>
          <w:rFonts w:ascii="Arial" w:eastAsia="Calibri" w:hAnsi="Arial" w:cs="Arial"/>
        </w:rPr>
        <w:t>las personas;</w:t>
      </w:r>
      <w:r w:rsidR="002071FA" w:rsidRPr="009D1C05">
        <w:rPr>
          <w:rFonts w:ascii="Arial" w:eastAsia="Calibri" w:hAnsi="Arial" w:cs="Arial"/>
        </w:rPr>
        <w:t xml:space="preserve"> </w:t>
      </w:r>
    </w:p>
    <w:p w14:paraId="15E5B4F4" w14:textId="750532BF" w:rsidR="00A66554" w:rsidRPr="009D1C05" w:rsidRDefault="002071FA" w:rsidP="00BE752F">
      <w:pPr>
        <w:pStyle w:val="Prrafodelista"/>
        <w:numPr>
          <w:ilvl w:val="0"/>
          <w:numId w:val="30"/>
        </w:numPr>
        <w:jc w:val="both"/>
        <w:rPr>
          <w:rFonts w:ascii="Arial" w:eastAsia="Calibri" w:hAnsi="Arial" w:cs="Arial"/>
        </w:rPr>
      </w:pPr>
      <w:r w:rsidRPr="009D1C05">
        <w:rPr>
          <w:rFonts w:ascii="Arial" w:eastAsia="Calibri" w:hAnsi="Arial" w:cs="Arial"/>
        </w:rPr>
        <w:t>Solicitar estrictamente lo necesario para el cumplimiento de sus funciones y e</w:t>
      </w:r>
      <w:r w:rsidR="00A66554" w:rsidRPr="009D1C05">
        <w:rPr>
          <w:rFonts w:ascii="Arial" w:eastAsia="Calibri" w:hAnsi="Arial" w:cs="Arial"/>
        </w:rPr>
        <w:t>vitar recibir cualquier beneficio personal, económico o en especie;</w:t>
      </w:r>
    </w:p>
    <w:p w14:paraId="285BAC04" w14:textId="345C708B" w:rsidR="00A66554" w:rsidRPr="009D1C05" w:rsidRDefault="00DE4A2A" w:rsidP="00BE752F">
      <w:pPr>
        <w:pStyle w:val="Prrafodelista"/>
        <w:numPr>
          <w:ilvl w:val="0"/>
          <w:numId w:val="30"/>
        </w:numPr>
        <w:jc w:val="both"/>
        <w:rPr>
          <w:rFonts w:ascii="Arial" w:eastAsia="Calibri" w:hAnsi="Arial" w:cs="Arial"/>
        </w:rPr>
      </w:pPr>
      <w:r w:rsidRPr="009D1C05">
        <w:rPr>
          <w:rFonts w:ascii="Arial" w:eastAsia="Calibri" w:hAnsi="Arial" w:cs="Arial"/>
        </w:rPr>
        <w:t>Inhibirse de</w:t>
      </w:r>
      <w:r w:rsidR="00A66554" w:rsidRPr="009D1C05">
        <w:rPr>
          <w:rFonts w:ascii="Arial" w:eastAsia="Calibri" w:hAnsi="Arial" w:cs="Arial"/>
        </w:rPr>
        <w:t xml:space="preserve"> beneficiarse de los servicios contratados por la </w:t>
      </w:r>
      <w:r w:rsidR="00A37AD3" w:rsidRPr="009D1C05">
        <w:rPr>
          <w:rFonts w:ascii="Arial" w:eastAsia="Calibri" w:hAnsi="Arial" w:cs="Arial"/>
        </w:rPr>
        <w:t>UPE</w:t>
      </w:r>
      <w:r w:rsidR="00A66554" w:rsidRPr="009D1C05">
        <w:rPr>
          <w:rFonts w:ascii="Arial" w:eastAsia="Calibri" w:hAnsi="Arial" w:cs="Arial"/>
        </w:rPr>
        <w:t xml:space="preserve"> para fines personales; y</w:t>
      </w:r>
    </w:p>
    <w:p w14:paraId="56BB59DA" w14:textId="4F443297" w:rsidR="000E57DE" w:rsidRPr="009D1C05" w:rsidRDefault="00A66554" w:rsidP="00BE752F">
      <w:pPr>
        <w:pStyle w:val="Prrafodelista"/>
        <w:numPr>
          <w:ilvl w:val="0"/>
          <w:numId w:val="30"/>
        </w:numPr>
        <w:jc w:val="both"/>
        <w:rPr>
          <w:rFonts w:ascii="Arial" w:eastAsia="Calibri" w:hAnsi="Arial" w:cs="Arial"/>
        </w:rPr>
      </w:pPr>
      <w:r w:rsidRPr="009D1C05">
        <w:rPr>
          <w:rFonts w:ascii="Arial" w:eastAsia="Calibri" w:hAnsi="Arial" w:cs="Arial"/>
        </w:rPr>
        <w:t>Ser imparcial en el otorgamiento o</w:t>
      </w:r>
      <w:r w:rsidR="0029366E" w:rsidRPr="009D1C05">
        <w:rPr>
          <w:rFonts w:ascii="Arial" w:eastAsia="Calibri" w:hAnsi="Arial" w:cs="Arial"/>
        </w:rPr>
        <w:t xml:space="preserve"> </w:t>
      </w:r>
      <w:r w:rsidR="00F66C33" w:rsidRPr="009D1C05">
        <w:rPr>
          <w:rFonts w:ascii="Arial" w:eastAsia="Calibri" w:hAnsi="Arial" w:cs="Arial"/>
        </w:rPr>
        <w:t>rescisión</w:t>
      </w:r>
      <w:r w:rsidR="0029366E" w:rsidRPr="009D1C05">
        <w:rPr>
          <w:rFonts w:ascii="Arial" w:eastAsia="Calibri" w:hAnsi="Arial" w:cs="Arial"/>
        </w:rPr>
        <w:t xml:space="preserve"> de contratos conforme a las facultades específicas de la UPE</w:t>
      </w:r>
      <w:r w:rsidRPr="009D1C05">
        <w:rPr>
          <w:rFonts w:ascii="Arial" w:eastAsia="Calibri" w:hAnsi="Arial" w:cs="Arial"/>
        </w:rPr>
        <w:t>.</w:t>
      </w:r>
    </w:p>
    <w:p w14:paraId="7BE010F6" w14:textId="77777777" w:rsidR="00E92828" w:rsidRPr="009D1C05" w:rsidRDefault="00E92828" w:rsidP="00BE752F">
      <w:pPr>
        <w:jc w:val="both"/>
        <w:rPr>
          <w:rFonts w:ascii="Arial" w:hAnsi="Arial" w:cs="Arial"/>
          <w:b/>
          <w:bCs/>
        </w:rPr>
      </w:pPr>
    </w:p>
    <w:p w14:paraId="5F893EBA" w14:textId="42F2E8F7" w:rsidR="00A66554" w:rsidRPr="009D1C05" w:rsidRDefault="00BE752F" w:rsidP="00BE752F">
      <w:pPr>
        <w:jc w:val="both"/>
        <w:rPr>
          <w:rFonts w:ascii="Arial" w:eastAsia="Times New Roman" w:hAnsi="Arial" w:cs="Arial"/>
          <w:b/>
        </w:rPr>
      </w:pPr>
      <w:r w:rsidRPr="009D1C05">
        <w:rPr>
          <w:rFonts w:ascii="Arial" w:hAnsi="Arial" w:cs="Arial"/>
          <w:b/>
          <w:bCs/>
        </w:rPr>
        <w:t xml:space="preserve">IV. </w:t>
      </w:r>
      <w:r w:rsidRPr="009D1C05">
        <w:rPr>
          <w:rFonts w:ascii="Arial" w:hAnsi="Arial" w:cs="Arial"/>
          <w:b/>
          <w:bCs/>
        </w:rPr>
        <w:tab/>
      </w:r>
      <w:r w:rsidR="00A66554" w:rsidRPr="009D1C05">
        <w:rPr>
          <w:rFonts w:ascii="Arial" w:eastAsia="Times New Roman" w:hAnsi="Arial" w:cs="Arial"/>
          <w:b/>
        </w:rPr>
        <w:t>Programas Gubernamentales:</w:t>
      </w:r>
    </w:p>
    <w:p w14:paraId="2F386061" w14:textId="77777777" w:rsidR="00A66554" w:rsidRPr="009D1C05" w:rsidRDefault="00A66554" w:rsidP="00A66554">
      <w:pPr>
        <w:pStyle w:val="Prrafodelista"/>
        <w:jc w:val="both"/>
        <w:rPr>
          <w:rFonts w:ascii="Arial" w:eastAsia="Times New Roman" w:hAnsi="Arial" w:cs="Arial"/>
          <w:b/>
        </w:rPr>
      </w:pPr>
    </w:p>
    <w:p w14:paraId="20D637EA" w14:textId="73DE75B4" w:rsidR="00A66554" w:rsidRPr="009D1C05" w:rsidRDefault="00DE4A2A" w:rsidP="00BE752F">
      <w:pPr>
        <w:pStyle w:val="Prrafodelista"/>
        <w:numPr>
          <w:ilvl w:val="0"/>
          <w:numId w:val="31"/>
        </w:numPr>
        <w:jc w:val="both"/>
        <w:rPr>
          <w:rFonts w:ascii="Arial" w:eastAsia="Calibri" w:hAnsi="Arial" w:cs="Arial"/>
        </w:rPr>
      </w:pPr>
      <w:r w:rsidRPr="009D1C05">
        <w:rPr>
          <w:rFonts w:ascii="Arial" w:hAnsi="Arial" w:cs="Arial"/>
        </w:rPr>
        <w:t>Contenerse de</w:t>
      </w:r>
      <w:r w:rsidR="0029366E" w:rsidRPr="009D1C05">
        <w:rPr>
          <w:rFonts w:ascii="Arial" w:hAnsi="Arial" w:cs="Arial"/>
        </w:rPr>
        <w:t xml:space="preserve"> beneficiarse o favorecer a </w:t>
      </w:r>
      <w:r w:rsidR="00AE5F05" w:rsidRPr="009D1C05">
        <w:rPr>
          <w:rFonts w:ascii="Arial" w:hAnsi="Arial" w:cs="Arial"/>
        </w:rPr>
        <w:t xml:space="preserve">personas </w:t>
      </w:r>
      <w:r w:rsidR="0029366E" w:rsidRPr="009D1C05">
        <w:rPr>
          <w:rFonts w:ascii="Arial" w:hAnsi="Arial" w:cs="Arial"/>
        </w:rPr>
        <w:t xml:space="preserve">familiares o </w:t>
      </w:r>
      <w:r w:rsidR="00AE5F05" w:rsidRPr="009D1C05">
        <w:rPr>
          <w:rFonts w:ascii="Arial" w:hAnsi="Arial" w:cs="Arial"/>
        </w:rPr>
        <w:t>personas cercanas con</w:t>
      </w:r>
      <w:r w:rsidR="0029366E" w:rsidRPr="009D1C05">
        <w:rPr>
          <w:rFonts w:ascii="Arial" w:hAnsi="Arial" w:cs="Arial"/>
        </w:rPr>
        <w:t xml:space="preserve"> programas o proyectos que conlleve</w:t>
      </w:r>
      <w:r w:rsidR="00313D3E" w:rsidRPr="009D1C05">
        <w:rPr>
          <w:rFonts w:ascii="Arial" w:hAnsi="Arial" w:cs="Arial"/>
        </w:rPr>
        <w:t>n</w:t>
      </w:r>
      <w:r w:rsidR="0029366E" w:rsidRPr="009D1C05">
        <w:rPr>
          <w:rFonts w:ascii="Arial" w:hAnsi="Arial" w:cs="Arial"/>
        </w:rPr>
        <w:t xml:space="preserve"> la aplicación de recursos públicos, aplicando</w:t>
      </w:r>
      <w:r w:rsidR="00A66554" w:rsidRPr="009D1C05">
        <w:rPr>
          <w:rFonts w:ascii="Arial" w:hAnsi="Arial" w:cs="Arial"/>
        </w:rPr>
        <w:t xml:space="preserve"> correctamente el marco jurídico que rige</w:t>
      </w:r>
      <w:r w:rsidR="0029366E" w:rsidRPr="009D1C05">
        <w:rPr>
          <w:rFonts w:ascii="Arial" w:hAnsi="Arial" w:cs="Arial"/>
        </w:rPr>
        <w:t xml:space="preserve"> a la UPE</w:t>
      </w:r>
      <w:r w:rsidR="00A66554" w:rsidRPr="009D1C05">
        <w:rPr>
          <w:rFonts w:ascii="Arial" w:hAnsi="Arial" w:cs="Arial"/>
        </w:rPr>
        <w:t>;</w:t>
      </w:r>
      <w:r w:rsidR="0029366E" w:rsidRPr="009D1C05">
        <w:rPr>
          <w:rFonts w:ascii="Arial" w:hAnsi="Arial" w:cs="Arial"/>
        </w:rPr>
        <w:t xml:space="preserve">  </w:t>
      </w:r>
    </w:p>
    <w:p w14:paraId="552BDB35" w14:textId="55DD69AC" w:rsidR="00A66554" w:rsidRPr="009D1C05" w:rsidRDefault="00DE4A2A" w:rsidP="00BE752F">
      <w:pPr>
        <w:pStyle w:val="Prrafodelista"/>
        <w:numPr>
          <w:ilvl w:val="0"/>
          <w:numId w:val="31"/>
        </w:numPr>
        <w:jc w:val="both"/>
        <w:rPr>
          <w:rFonts w:ascii="Arial" w:eastAsia="Calibri" w:hAnsi="Arial" w:cs="Arial"/>
        </w:rPr>
      </w:pPr>
      <w:r w:rsidRPr="009D1C05">
        <w:rPr>
          <w:rFonts w:ascii="Arial" w:hAnsi="Arial" w:cs="Arial"/>
        </w:rPr>
        <w:t>Contenerse</w:t>
      </w:r>
      <w:r w:rsidR="002D05F3" w:rsidRPr="009D1C05">
        <w:rPr>
          <w:rFonts w:ascii="Arial" w:hAnsi="Arial" w:cs="Arial"/>
        </w:rPr>
        <w:t xml:space="preserve"> de</w:t>
      </w:r>
      <w:r w:rsidR="00A66554" w:rsidRPr="009D1C05">
        <w:rPr>
          <w:rFonts w:ascii="Arial" w:hAnsi="Arial" w:cs="Arial"/>
        </w:rPr>
        <w:t xml:space="preserve"> elaborar</w:t>
      </w:r>
      <w:r w:rsidR="002D05F3" w:rsidRPr="009D1C05">
        <w:rPr>
          <w:rFonts w:ascii="Arial" w:hAnsi="Arial" w:cs="Arial"/>
        </w:rPr>
        <w:t xml:space="preserve"> o </w:t>
      </w:r>
      <w:r w:rsidR="00A66554" w:rsidRPr="009D1C05">
        <w:rPr>
          <w:rFonts w:ascii="Arial" w:hAnsi="Arial" w:cs="Arial"/>
        </w:rPr>
        <w:t>promover</w:t>
      </w:r>
      <w:r w:rsidR="002D05F3" w:rsidRPr="009D1C05">
        <w:rPr>
          <w:rFonts w:ascii="Arial" w:hAnsi="Arial" w:cs="Arial"/>
        </w:rPr>
        <w:t xml:space="preserve"> acciones o</w:t>
      </w:r>
      <w:r w:rsidR="00A66554" w:rsidRPr="009D1C05">
        <w:rPr>
          <w:rFonts w:ascii="Arial" w:hAnsi="Arial" w:cs="Arial"/>
        </w:rPr>
        <w:t xml:space="preserve"> estrategias tendientes a favorecer indebidamente a personas, grupos o sectores en detrimento del interés </w:t>
      </w:r>
      <w:r w:rsidR="002D05F3" w:rsidRPr="009D1C05">
        <w:rPr>
          <w:rFonts w:ascii="Arial" w:hAnsi="Arial" w:cs="Arial"/>
        </w:rPr>
        <w:t>de la comunidad universitaria</w:t>
      </w:r>
      <w:r w:rsidR="00A66554" w:rsidRPr="009D1C05">
        <w:rPr>
          <w:rFonts w:ascii="Arial" w:hAnsi="Arial" w:cs="Arial"/>
        </w:rPr>
        <w:t>; y</w:t>
      </w:r>
    </w:p>
    <w:p w14:paraId="0E8559DF" w14:textId="30DA233A" w:rsidR="00A66554" w:rsidRPr="00420965" w:rsidRDefault="00A66554" w:rsidP="00BE752F">
      <w:pPr>
        <w:pStyle w:val="Prrafodelista"/>
        <w:numPr>
          <w:ilvl w:val="0"/>
          <w:numId w:val="31"/>
        </w:numPr>
        <w:jc w:val="both"/>
        <w:rPr>
          <w:rFonts w:ascii="Arial" w:eastAsia="Calibri" w:hAnsi="Arial" w:cs="Arial"/>
        </w:rPr>
      </w:pPr>
      <w:r w:rsidRPr="009D1C05">
        <w:rPr>
          <w:rFonts w:ascii="Arial" w:hAnsi="Arial" w:cs="Arial"/>
        </w:rPr>
        <w:lastRenderedPageBreak/>
        <w:t>Evitar elaborar, impulsar y aplicar normas para beneficio personal, familiar o de tercera</w:t>
      </w:r>
      <w:r w:rsidR="002D05F3" w:rsidRPr="009D1C05">
        <w:rPr>
          <w:rFonts w:ascii="Arial" w:hAnsi="Arial" w:cs="Arial"/>
        </w:rPr>
        <w:t>s</w:t>
      </w:r>
      <w:r w:rsidRPr="009D1C05">
        <w:rPr>
          <w:rFonts w:ascii="Arial" w:hAnsi="Arial" w:cs="Arial"/>
        </w:rPr>
        <w:t xml:space="preserve"> persona</w:t>
      </w:r>
      <w:r w:rsidR="002D05F3" w:rsidRPr="009D1C05">
        <w:rPr>
          <w:rFonts w:ascii="Arial" w:hAnsi="Arial" w:cs="Arial"/>
        </w:rPr>
        <w:t>s</w:t>
      </w:r>
      <w:r w:rsidRPr="009D1C05">
        <w:rPr>
          <w:rFonts w:ascii="Arial" w:hAnsi="Arial" w:cs="Arial"/>
        </w:rPr>
        <w:t>, o bien, para perju</w:t>
      </w:r>
      <w:r w:rsidR="002D05F3" w:rsidRPr="009D1C05">
        <w:rPr>
          <w:rFonts w:ascii="Arial" w:hAnsi="Arial" w:cs="Arial"/>
        </w:rPr>
        <w:t>icio de</w:t>
      </w:r>
      <w:r w:rsidRPr="009D1C05">
        <w:rPr>
          <w:rFonts w:ascii="Arial" w:hAnsi="Arial" w:cs="Arial"/>
        </w:rPr>
        <w:t xml:space="preserve"> terceros.</w:t>
      </w:r>
    </w:p>
    <w:p w14:paraId="3B862330" w14:textId="77777777" w:rsidR="00420965" w:rsidRPr="009D1C05" w:rsidRDefault="00420965" w:rsidP="00420965">
      <w:pPr>
        <w:pStyle w:val="Prrafodelista"/>
        <w:ind w:left="1440"/>
        <w:jc w:val="both"/>
        <w:rPr>
          <w:rFonts w:ascii="Arial" w:eastAsia="Calibri" w:hAnsi="Arial" w:cs="Arial"/>
        </w:rPr>
      </w:pPr>
    </w:p>
    <w:p w14:paraId="1520C40C" w14:textId="2DCD486D" w:rsidR="00A66554" w:rsidRPr="009D1C05" w:rsidRDefault="00BE752F" w:rsidP="00BE752F">
      <w:pPr>
        <w:jc w:val="both"/>
        <w:rPr>
          <w:rFonts w:ascii="Arial" w:eastAsia="Times New Roman" w:hAnsi="Arial" w:cs="Arial"/>
          <w:b/>
        </w:rPr>
      </w:pPr>
      <w:r w:rsidRPr="009D1C05">
        <w:rPr>
          <w:rFonts w:ascii="Arial" w:hAnsi="Arial" w:cs="Arial"/>
          <w:b/>
          <w:bCs/>
        </w:rPr>
        <w:t xml:space="preserve">V. </w:t>
      </w:r>
      <w:r w:rsidRPr="009D1C05">
        <w:rPr>
          <w:rFonts w:ascii="Arial" w:hAnsi="Arial" w:cs="Arial"/>
          <w:b/>
          <w:bCs/>
        </w:rPr>
        <w:tab/>
      </w:r>
      <w:r w:rsidR="00A66554" w:rsidRPr="009D1C05">
        <w:rPr>
          <w:rFonts w:ascii="Arial" w:eastAsia="Times New Roman" w:hAnsi="Arial" w:cs="Arial"/>
          <w:b/>
        </w:rPr>
        <w:t xml:space="preserve">Trámites y </w:t>
      </w:r>
      <w:r w:rsidR="00CB69B3" w:rsidRPr="009D1C05">
        <w:rPr>
          <w:rFonts w:ascii="Arial" w:eastAsia="Times New Roman" w:hAnsi="Arial" w:cs="Arial"/>
          <w:b/>
        </w:rPr>
        <w:t>S</w:t>
      </w:r>
      <w:r w:rsidR="00A66554" w:rsidRPr="009D1C05">
        <w:rPr>
          <w:rFonts w:ascii="Arial" w:eastAsia="Times New Roman" w:hAnsi="Arial" w:cs="Arial"/>
          <w:b/>
        </w:rPr>
        <w:t>ervicios:</w:t>
      </w:r>
    </w:p>
    <w:p w14:paraId="250DCD76" w14:textId="77777777" w:rsidR="00A66554" w:rsidRPr="009D1C05" w:rsidRDefault="00A66554" w:rsidP="00A66554">
      <w:pPr>
        <w:pStyle w:val="Prrafodelista"/>
        <w:jc w:val="both"/>
        <w:rPr>
          <w:rFonts w:ascii="Arial" w:eastAsia="Times New Roman" w:hAnsi="Arial" w:cs="Arial"/>
          <w:b/>
        </w:rPr>
      </w:pPr>
    </w:p>
    <w:p w14:paraId="1D8FFE30" w14:textId="1BE85E3C" w:rsidR="00A66554" w:rsidRPr="009D1C05" w:rsidRDefault="00F32F0A" w:rsidP="00A66554">
      <w:pPr>
        <w:pStyle w:val="Prrafodelista"/>
        <w:numPr>
          <w:ilvl w:val="1"/>
          <w:numId w:val="26"/>
        </w:numPr>
        <w:jc w:val="both"/>
        <w:rPr>
          <w:rFonts w:ascii="Arial" w:eastAsia="Calibri" w:hAnsi="Arial" w:cs="Arial"/>
        </w:rPr>
      </w:pPr>
      <w:r w:rsidRPr="009D1C05">
        <w:rPr>
          <w:rFonts w:ascii="Arial" w:eastAsia="Calibri" w:hAnsi="Arial" w:cs="Arial"/>
        </w:rPr>
        <w:t>Realizar</w:t>
      </w:r>
      <w:r w:rsidR="00A66554" w:rsidRPr="009D1C05">
        <w:rPr>
          <w:rFonts w:ascii="Arial" w:eastAsia="Calibri" w:hAnsi="Arial" w:cs="Arial"/>
        </w:rPr>
        <w:t xml:space="preserve"> su trabajo con</w:t>
      </w:r>
      <w:r w:rsidRPr="009D1C05">
        <w:rPr>
          <w:rFonts w:ascii="Arial" w:eastAsia="Calibri" w:hAnsi="Arial" w:cs="Arial"/>
        </w:rPr>
        <w:t xml:space="preserve"> profesionalismo, ética,</w:t>
      </w:r>
      <w:r w:rsidR="00A37AD3" w:rsidRPr="009D1C05">
        <w:rPr>
          <w:rFonts w:ascii="Arial" w:eastAsia="Calibri" w:hAnsi="Arial" w:cs="Arial"/>
        </w:rPr>
        <w:t xml:space="preserve"> eficiencia, honradez y</w:t>
      </w:r>
      <w:r w:rsidR="00A66554" w:rsidRPr="009D1C05">
        <w:rPr>
          <w:rFonts w:ascii="Arial" w:eastAsia="Calibri" w:hAnsi="Arial" w:cs="Arial"/>
        </w:rPr>
        <w:t xml:space="preserve"> transparencia;</w:t>
      </w:r>
      <w:r w:rsidRPr="009D1C05">
        <w:rPr>
          <w:rFonts w:ascii="Arial" w:eastAsia="Calibri" w:hAnsi="Arial" w:cs="Arial"/>
        </w:rPr>
        <w:t xml:space="preserve"> </w:t>
      </w:r>
    </w:p>
    <w:p w14:paraId="38173481" w14:textId="43FE3C5F" w:rsidR="00A66554" w:rsidRPr="009D1C05" w:rsidRDefault="000456F6" w:rsidP="00A66554">
      <w:pPr>
        <w:pStyle w:val="Prrafodelista"/>
        <w:numPr>
          <w:ilvl w:val="1"/>
          <w:numId w:val="26"/>
        </w:numPr>
        <w:jc w:val="both"/>
        <w:rPr>
          <w:rFonts w:ascii="Arial" w:eastAsia="Calibri" w:hAnsi="Arial" w:cs="Arial"/>
        </w:rPr>
      </w:pPr>
      <w:r w:rsidRPr="009D1C05">
        <w:rPr>
          <w:rFonts w:ascii="Arial" w:eastAsia="Calibri" w:hAnsi="Arial" w:cs="Arial"/>
        </w:rPr>
        <w:t>Atender con respeto al proporcionar</w:t>
      </w:r>
      <w:r w:rsidR="00A66554" w:rsidRPr="009D1C05">
        <w:rPr>
          <w:rFonts w:ascii="Arial" w:eastAsia="Calibri" w:hAnsi="Arial" w:cs="Arial"/>
        </w:rPr>
        <w:t xml:space="preserve"> la orientación e información necesaria a l</w:t>
      </w:r>
      <w:r w:rsidR="00E81459" w:rsidRPr="009D1C05">
        <w:rPr>
          <w:rFonts w:ascii="Arial" w:eastAsia="Calibri" w:hAnsi="Arial" w:cs="Arial"/>
        </w:rPr>
        <w:t xml:space="preserve">as personas usuarias </w:t>
      </w:r>
      <w:r w:rsidR="00A66554" w:rsidRPr="009D1C05">
        <w:rPr>
          <w:rFonts w:ascii="Arial" w:eastAsia="Calibri" w:hAnsi="Arial" w:cs="Arial"/>
        </w:rPr>
        <w:t xml:space="preserve">que acudan a la </w:t>
      </w:r>
      <w:r w:rsidR="00A37AD3" w:rsidRPr="009D1C05">
        <w:rPr>
          <w:rFonts w:ascii="Arial" w:eastAsia="Calibri" w:hAnsi="Arial" w:cs="Arial"/>
        </w:rPr>
        <w:t>UPE</w:t>
      </w:r>
      <w:r w:rsidR="00A66554" w:rsidRPr="009D1C05">
        <w:rPr>
          <w:rFonts w:ascii="Arial" w:eastAsia="Calibri" w:hAnsi="Arial" w:cs="Arial"/>
        </w:rPr>
        <w:t xml:space="preserve"> para realizar cualquier trámite o</w:t>
      </w:r>
      <w:r w:rsidRPr="009D1C05">
        <w:rPr>
          <w:rFonts w:ascii="Arial" w:eastAsia="Calibri" w:hAnsi="Arial" w:cs="Arial"/>
        </w:rPr>
        <w:t xml:space="preserve"> solicitar un</w:t>
      </w:r>
      <w:r w:rsidR="00A66554" w:rsidRPr="009D1C05">
        <w:rPr>
          <w:rFonts w:ascii="Arial" w:eastAsia="Calibri" w:hAnsi="Arial" w:cs="Arial"/>
        </w:rPr>
        <w:t xml:space="preserve"> servicio; </w:t>
      </w:r>
    </w:p>
    <w:p w14:paraId="6D461420" w14:textId="00826696" w:rsidR="00A66554" w:rsidRPr="009D1C05" w:rsidRDefault="00DE4A2A" w:rsidP="00A66554">
      <w:pPr>
        <w:pStyle w:val="Prrafodelista"/>
        <w:numPr>
          <w:ilvl w:val="1"/>
          <w:numId w:val="26"/>
        </w:numPr>
        <w:jc w:val="both"/>
        <w:rPr>
          <w:rFonts w:ascii="Arial" w:eastAsia="Calibri" w:hAnsi="Arial" w:cs="Arial"/>
        </w:rPr>
      </w:pPr>
      <w:r w:rsidRPr="009D1C05">
        <w:rPr>
          <w:rFonts w:ascii="Arial" w:eastAsia="Calibri" w:hAnsi="Arial" w:cs="Arial"/>
        </w:rPr>
        <w:t>Inhibirse</w:t>
      </w:r>
      <w:r w:rsidR="00F32F0A" w:rsidRPr="009D1C05">
        <w:rPr>
          <w:rFonts w:ascii="Arial" w:eastAsia="Calibri" w:hAnsi="Arial" w:cs="Arial"/>
        </w:rPr>
        <w:t xml:space="preserve"> de</w:t>
      </w:r>
      <w:r w:rsidR="00A66554" w:rsidRPr="009D1C05">
        <w:rPr>
          <w:rFonts w:ascii="Arial" w:eastAsia="Calibri" w:hAnsi="Arial" w:cs="Arial"/>
        </w:rPr>
        <w:t xml:space="preserve"> recibir o solicitar cualquier tipo de compensación, d</w:t>
      </w:r>
      <w:r w:rsidR="00AA101C" w:rsidRPr="009D1C05">
        <w:rPr>
          <w:rFonts w:ascii="Arial" w:eastAsia="Calibri" w:hAnsi="Arial" w:cs="Arial"/>
        </w:rPr>
        <w:t>á</w:t>
      </w:r>
      <w:r w:rsidR="00A66554" w:rsidRPr="009D1C05">
        <w:rPr>
          <w:rFonts w:ascii="Arial" w:eastAsia="Calibri" w:hAnsi="Arial" w:cs="Arial"/>
        </w:rPr>
        <w:t>diva, obsequio o regalo para el otorgamiento de un trámite o servicio.</w:t>
      </w:r>
    </w:p>
    <w:p w14:paraId="6C2FC84F" w14:textId="77777777" w:rsidR="00E92828" w:rsidRPr="009D1C05" w:rsidRDefault="00E92828" w:rsidP="00A66554">
      <w:pPr>
        <w:pStyle w:val="Prrafodelista"/>
        <w:ind w:left="1440"/>
        <w:jc w:val="both"/>
        <w:rPr>
          <w:rFonts w:ascii="Arial" w:eastAsia="Calibri" w:hAnsi="Arial" w:cs="Arial"/>
          <w:b/>
        </w:rPr>
      </w:pPr>
    </w:p>
    <w:p w14:paraId="052DFC34" w14:textId="37604A53" w:rsidR="00A66554" w:rsidRPr="009D1C05" w:rsidRDefault="00BE752F" w:rsidP="00BE752F">
      <w:pPr>
        <w:jc w:val="both"/>
        <w:rPr>
          <w:rFonts w:ascii="Arial" w:eastAsia="Times New Roman" w:hAnsi="Arial" w:cs="Arial"/>
          <w:b/>
        </w:rPr>
      </w:pPr>
      <w:r w:rsidRPr="009D1C05">
        <w:rPr>
          <w:rFonts w:ascii="Arial" w:hAnsi="Arial" w:cs="Arial"/>
          <w:b/>
          <w:bCs/>
        </w:rPr>
        <w:t xml:space="preserve">VI. </w:t>
      </w:r>
      <w:r w:rsidRPr="009D1C05">
        <w:rPr>
          <w:rFonts w:ascii="Arial" w:hAnsi="Arial" w:cs="Arial"/>
          <w:b/>
          <w:bCs/>
        </w:rPr>
        <w:tab/>
      </w:r>
      <w:r w:rsidR="00A66554" w:rsidRPr="009D1C05">
        <w:rPr>
          <w:rFonts w:ascii="Arial" w:eastAsia="Times New Roman" w:hAnsi="Arial" w:cs="Arial"/>
          <w:b/>
        </w:rPr>
        <w:t xml:space="preserve">Recursos </w:t>
      </w:r>
      <w:r w:rsidR="00CB69B3" w:rsidRPr="009D1C05">
        <w:rPr>
          <w:rFonts w:ascii="Arial" w:eastAsia="Times New Roman" w:hAnsi="Arial" w:cs="Arial"/>
          <w:b/>
        </w:rPr>
        <w:t>H</w:t>
      </w:r>
      <w:r w:rsidR="00A66554" w:rsidRPr="009D1C05">
        <w:rPr>
          <w:rFonts w:ascii="Arial" w:eastAsia="Times New Roman" w:hAnsi="Arial" w:cs="Arial"/>
          <w:b/>
        </w:rPr>
        <w:t>umanos:</w:t>
      </w:r>
    </w:p>
    <w:p w14:paraId="50310CD7" w14:textId="77777777" w:rsidR="00A66554" w:rsidRPr="009D1C05" w:rsidRDefault="00A66554" w:rsidP="00A66554">
      <w:pPr>
        <w:pStyle w:val="Prrafodelista"/>
        <w:jc w:val="both"/>
        <w:rPr>
          <w:rFonts w:ascii="Arial" w:eastAsia="Times New Roman" w:hAnsi="Arial" w:cs="Arial"/>
          <w:b/>
        </w:rPr>
      </w:pPr>
    </w:p>
    <w:p w14:paraId="04C6658E" w14:textId="2DD45CB8" w:rsidR="00A66554" w:rsidRPr="009D1C05" w:rsidRDefault="00A66554" w:rsidP="00BE752F">
      <w:pPr>
        <w:pStyle w:val="Prrafodelista"/>
        <w:numPr>
          <w:ilvl w:val="0"/>
          <w:numId w:val="32"/>
        </w:numPr>
        <w:jc w:val="both"/>
        <w:rPr>
          <w:rFonts w:ascii="Arial" w:eastAsia="Calibri" w:hAnsi="Arial" w:cs="Arial"/>
        </w:rPr>
      </w:pPr>
      <w:r w:rsidRPr="009D1C05">
        <w:rPr>
          <w:rFonts w:ascii="Arial" w:eastAsia="Calibri" w:hAnsi="Arial" w:cs="Arial"/>
        </w:rPr>
        <w:t xml:space="preserve">Actuar con honestidad, congruencia y transparencia, anteponiendo el interés </w:t>
      </w:r>
      <w:r w:rsidR="007C5B41" w:rsidRPr="009D1C05">
        <w:rPr>
          <w:rFonts w:ascii="Arial" w:eastAsia="Calibri" w:hAnsi="Arial" w:cs="Arial"/>
        </w:rPr>
        <w:t>de la UPE</w:t>
      </w:r>
      <w:r w:rsidRPr="009D1C05">
        <w:rPr>
          <w:rFonts w:ascii="Arial" w:eastAsia="Calibri" w:hAnsi="Arial" w:cs="Arial"/>
        </w:rPr>
        <w:t xml:space="preserve"> a </w:t>
      </w:r>
      <w:r w:rsidR="007C5B41" w:rsidRPr="009D1C05">
        <w:rPr>
          <w:rFonts w:ascii="Arial" w:eastAsia="Calibri" w:hAnsi="Arial" w:cs="Arial"/>
        </w:rPr>
        <w:t>lo</w:t>
      </w:r>
      <w:r w:rsidRPr="009D1C05">
        <w:rPr>
          <w:rFonts w:ascii="Arial" w:eastAsia="Calibri" w:hAnsi="Arial" w:cs="Arial"/>
        </w:rPr>
        <w:t>s intereses particulares</w:t>
      </w:r>
      <w:r w:rsidR="00A37AD3" w:rsidRPr="009D1C05">
        <w:rPr>
          <w:rFonts w:ascii="Arial" w:eastAsia="Calibri" w:hAnsi="Arial" w:cs="Arial"/>
        </w:rPr>
        <w:t xml:space="preserve">, </w:t>
      </w:r>
      <w:r w:rsidRPr="009D1C05">
        <w:rPr>
          <w:rFonts w:ascii="Arial" w:eastAsia="Calibri" w:hAnsi="Arial" w:cs="Arial"/>
        </w:rPr>
        <w:t>buscando</w:t>
      </w:r>
      <w:r w:rsidR="00A37AD3" w:rsidRPr="009D1C05">
        <w:rPr>
          <w:rFonts w:ascii="Arial" w:eastAsia="Calibri" w:hAnsi="Arial" w:cs="Arial"/>
        </w:rPr>
        <w:t xml:space="preserve"> siempre </w:t>
      </w:r>
      <w:r w:rsidRPr="009D1C05">
        <w:rPr>
          <w:rFonts w:ascii="Arial" w:eastAsia="Calibri" w:hAnsi="Arial" w:cs="Arial"/>
        </w:rPr>
        <w:t>evitar cualquier acto de corrupción</w:t>
      </w:r>
      <w:r w:rsidR="00A37AD3" w:rsidRPr="009D1C05">
        <w:rPr>
          <w:rFonts w:ascii="Arial" w:eastAsia="Calibri" w:hAnsi="Arial" w:cs="Arial"/>
        </w:rPr>
        <w:t xml:space="preserve"> y, en su caso, denunciar con l</w:t>
      </w:r>
      <w:r w:rsidR="00AE5F05" w:rsidRPr="009D1C05">
        <w:rPr>
          <w:rFonts w:ascii="Arial" w:eastAsia="Calibri" w:hAnsi="Arial" w:cs="Arial"/>
        </w:rPr>
        <w:t>a persona superior</w:t>
      </w:r>
      <w:r w:rsidR="00A37AD3" w:rsidRPr="009D1C05">
        <w:rPr>
          <w:rFonts w:ascii="Arial" w:eastAsia="Calibri" w:hAnsi="Arial" w:cs="Arial"/>
        </w:rPr>
        <w:t xml:space="preserve"> jerárquic</w:t>
      </w:r>
      <w:r w:rsidR="00AE5F05" w:rsidRPr="009D1C05">
        <w:rPr>
          <w:rFonts w:ascii="Arial" w:eastAsia="Calibri" w:hAnsi="Arial" w:cs="Arial"/>
        </w:rPr>
        <w:t>a</w:t>
      </w:r>
      <w:r w:rsidR="00A37AD3" w:rsidRPr="009D1C05">
        <w:rPr>
          <w:rFonts w:ascii="Arial" w:eastAsia="Calibri" w:hAnsi="Arial" w:cs="Arial"/>
        </w:rPr>
        <w:t xml:space="preserve"> algún acto de corrupción presentando las pruebas correspondientes</w:t>
      </w:r>
      <w:r w:rsidR="002642B9" w:rsidRPr="009D1C05">
        <w:rPr>
          <w:rFonts w:ascii="Arial" w:eastAsia="Calibri" w:hAnsi="Arial" w:cs="Arial"/>
        </w:rPr>
        <w:t>;</w:t>
      </w:r>
    </w:p>
    <w:p w14:paraId="4A32BD12" w14:textId="3FF70B25" w:rsidR="00A66554" w:rsidRPr="009D1C05" w:rsidRDefault="00114BB2" w:rsidP="00BE752F">
      <w:pPr>
        <w:pStyle w:val="Prrafodelista"/>
        <w:numPr>
          <w:ilvl w:val="0"/>
          <w:numId w:val="32"/>
        </w:numPr>
        <w:jc w:val="both"/>
        <w:rPr>
          <w:rFonts w:ascii="Arial" w:eastAsia="Calibri" w:hAnsi="Arial" w:cs="Arial"/>
        </w:rPr>
      </w:pPr>
      <w:r w:rsidRPr="009D1C05">
        <w:rPr>
          <w:rFonts w:ascii="Arial" w:eastAsia="Calibri" w:hAnsi="Arial" w:cs="Arial"/>
        </w:rPr>
        <w:t>Desempeña</w:t>
      </w:r>
      <w:r w:rsidR="00DE4A2A" w:rsidRPr="009D1C05">
        <w:rPr>
          <w:rFonts w:ascii="Arial" w:eastAsia="Calibri" w:hAnsi="Arial" w:cs="Arial"/>
        </w:rPr>
        <w:t>r sus actividades</w:t>
      </w:r>
      <w:r w:rsidR="00A66554" w:rsidRPr="009D1C05">
        <w:rPr>
          <w:rFonts w:ascii="Arial" w:eastAsia="Calibri" w:hAnsi="Arial" w:cs="Arial"/>
        </w:rPr>
        <w:t xml:space="preserve"> conforme a criterios de justicia</w:t>
      </w:r>
      <w:r w:rsidRPr="009D1C05">
        <w:rPr>
          <w:rFonts w:ascii="Arial" w:eastAsia="Calibri" w:hAnsi="Arial" w:cs="Arial"/>
        </w:rPr>
        <w:t>,</w:t>
      </w:r>
      <w:r w:rsidR="00A66554" w:rsidRPr="009D1C05">
        <w:rPr>
          <w:rFonts w:ascii="Arial" w:eastAsia="Calibri" w:hAnsi="Arial" w:cs="Arial"/>
        </w:rPr>
        <w:t xml:space="preserve"> equidad</w:t>
      </w:r>
      <w:r w:rsidRPr="009D1C05">
        <w:rPr>
          <w:rFonts w:ascii="Arial" w:eastAsia="Calibri" w:hAnsi="Arial" w:cs="Arial"/>
        </w:rPr>
        <w:t xml:space="preserve"> y respetando los derechos humanos</w:t>
      </w:r>
      <w:r w:rsidR="00A66554" w:rsidRPr="009D1C05">
        <w:rPr>
          <w:rFonts w:ascii="Arial" w:eastAsia="Calibri" w:hAnsi="Arial" w:cs="Arial"/>
        </w:rPr>
        <w:t>;</w:t>
      </w:r>
    </w:p>
    <w:p w14:paraId="178C3621" w14:textId="5AF2EC11" w:rsidR="00A66554" w:rsidRPr="009D1C05" w:rsidRDefault="00A66554" w:rsidP="00BE752F">
      <w:pPr>
        <w:pStyle w:val="Prrafodelista"/>
        <w:numPr>
          <w:ilvl w:val="0"/>
          <w:numId w:val="32"/>
        </w:numPr>
        <w:jc w:val="both"/>
        <w:rPr>
          <w:rFonts w:ascii="Arial" w:eastAsia="Calibri" w:hAnsi="Arial" w:cs="Arial"/>
        </w:rPr>
      </w:pPr>
      <w:r w:rsidRPr="009D1C05">
        <w:rPr>
          <w:rFonts w:ascii="Arial" w:eastAsia="Calibri" w:hAnsi="Arial" w:cs="Arial"/>
        </w:rPr>
        <w:t>Elegir siempre la mejor opción que favorezca el cumplimiento de la misión y objetivos de la</w:t>
      </w:r>
      <w:r w:rsidR="00A37AD3" w:rsidRPr="009D1C05">
        <w:rPr>
          <w:rFonts w:ascii="Arial" w:eastAsia="Calibri" w:hAnsi="Arial" w:cs="Arial"/>
        </w:rPr>
        <w:t xml:space="preserve"> UPE</w:t>
      </w:r>
      <w:r w:rsidRPr="009D1C05">
        <w:rPr>
          <w:rFonts w:ascii="Arial" w:eastAsia="Calibri" w:hAnsi="Arial" w:cs="Arial"/>
        </w:rPr>
        <w:t>;</w:t>
      </w:r>
    </w:p>
    <w:p w14:paraId="79055A9D" w14:textId="77777777" w:rsidR="00A66554" w:rsidRPr="009D1C05" w:rsidRDefault="00A66554" w:rsidP="00BE752F">
      <w:pPr>
        <w:pStyle w:val="Prrafodelista"/>
        <w:numPr>
          <w:ilvl w:val="0"/>
          <w:numId w:val="32"/>
        </w:numPr>
        <w:jc w:val="both"/>
        <w:rPr>
          <w:rFonts w:ascii="Arial" w:eastAsia="Calibri" w:hAnsi="Arial" w:cs="Arial"/>
        </w:rPr>
      </w:pPr>
      <w:r w:rsidRPr="009D1C05">
        <w:rPr>
          <w:rFonts w:ascii="Arial" w:eastAsia="Calibri" w:hAnsi="Arial" w:cs="Arial"/>
        </w:rPr>
        <w:t>Agilizar la toma de decisiones, evitando postergar los asuntos que se encuentren bajo su responsabilidad;</w:t>
      </w:r>
    </w:p>
    <w:p w14:paraId="5D7235F0" w14:textId="5789A837" w:rsidR="00A66554" w:rsidRPr="009D1C05" w:rsidRDefault="000E37A9" w:rsidP="00BE752F">
      <w:pPr>
        <w:pStyle w:val="Prrafodelista"/>
        <w:numPr>
          <w:ilvl w:val="0"/>
          <w:numId w:val="32"/>
        </w:numPr>
        <w:jc w:val="both"/>
        <w:rPr>
          <w:rFonts w:ascii="Arial" w:eastAsia="Calibri" w:hAnsi="Arial" w:cs="Arial"/>
        </w:rPr>
      </w:pPr>
      <w:r w:rsidRPr="009D1C05">
        <w:rPr>
          <w:rFonts w:ascii="Arial" w:eastAsia="Calibri" w:hAnsi="Arial" w:cs="Arial"/>
        </w:rPr>
        <w:t>Privarse de</w:t>
      </w:r>
      <w:r w:rsidR="00A66554" w:rsidRPr="009D1C05">
        <w:rPr>
          <w:rFonts w:ascii="Arial" w:eastAsia="Calibri" w:hAnsi="Arial" w:cs="Arial"/>
        </w:rPr>
        <w:t xml:space="preserve"> tomar decisiones si no tiene la facultad o autorizaci</w:t>
      </w:r>
      <w:r w:rsidR="00AA101C" w:rsidRPr="009D1C05">
        <w:rPr>
          <w:rFonts w:ascii="Arial" w:eastAsia="Calibri" w:hAnsi="Arial" w:cs="Arial"/>
        </w:rPr>
        <w:t>ón</w:t>
      </w:r>
      <w:r w:rsidR="00A66554" w:rsidRPr="009D1C05">
        <w:rPr>
          <w:rFonts w:ascii="Arial" w:eastAsia="Calibri" w:hAnsi="Arial" w:cs="Arial"/>
        </w:rPr>
        <w:t xml:space="preserve"> correspondiente;</w:t>
      </w:r>
    </w:p>
    <w:p w14:paraId="018C309A" w14:textId="304327CC" w:rsidR="00A66554" w:rsidRPr="009D1C05" w:rsidRDefault="00F96B58" w:rsidP="00BE752F">
      <w:pPr>
        <w:pStyle w:val="Prrafodelista"/>
        <w:numPr>
          <w:ilvl w:val="0"/>
          <w:numId w:val="32"/>
        </w:numPr>
        <w:jc w:val="both"/>
        <w:rPr>
          <w:rFonts w:ascii="Arial" w:eastAsia="Calibri" w:hAnsi="Arial" w:cs="Arial"/>
        </w:rPr>
      </w:pPr>
      <w:r w:rsidRPr="009D1C05">
        <w:rPr>
          <w:rFonts w:ascii="Arial" w:eastAsia="Calibri" w:hAnsi="Arial" w:cs="Arial"/>
        </w:rPr>
        <w:t>Evitar c</w:t>
      </w:r>
      <w:r w:rsidR="00A66554" w:rsidRPr="009D1C05">
        <w:rPr>
          <w:rFonts w:ascii="Arial" w:eastAsia="Calibri" w:hAnsi="Arial" w:cs="Arial"/>
        </w:rPr>
        <w:t>onceder preferencias o privilegios a personas, empresas o institución alguna;</w:t>
      </w:r>
    </w:p>
    <w:p w14:paraId="7A313372" w14:textId="0509985C" w:rsidR="00A66554" w:rsidRPr="009D1C05" w:rsidRDefault="00E41A4C" w:rsidP="00BE752F">
      <w:pPr>
        <w:pStyle w:val="Prrafodelista"/>
        <w:numPr>
          <w:ilvl w:val="0"/>
          <w:numId w:val="32"/>
        </w:numPr>
        <w:jc w:val="both"/>
        <w:rPr>
          <w:rFonts w:ascii="Arial" w:eastAsia="Calibri" w:hAnsi="Arial" w:cs="Arial"/>
        </w:rPr>
      </w:pPr>
      <w:r w:rsidRPr="009D1C05">
        <w:rPr>
          <w:rFonts w:ascii="Arial" w:eastAsia="Calibri" w:hAnsi="Arial" w:cs="Arial"/>
        </w:rPr>
        <w:t>Abstenerse de</w:t>
      </w:r>
      <w:r w:rsidR="00A66554" w:rsidRPr="009D1C05">
        <w:rPr>
          <w:rFonts w:ascii="Arial" w:eastAsia="Calibri" w:hAnsi="Arial" w:cs="Arial"/>
        </w:rPr>
        <w:t xml:space="preserve"> obstaculizar los asuntos que se encuentran bajo su responsabilidad; </w:t>
      </w:r>
    </w:p>
    <w:p w14:paraId="4C8FA2C3" w14:textId="636D3A9D" w:rsidR="00A66554" w:rsidRPr="009D1C05" w:rsidRDefault="00DE4A2A" w:rsidP="00BE752F">
      <w:pPr>
        <w:pStyle w:val="Prrafodelista"/>
        <w:numPr>
          <w:ilvl w:val="0"/>
          <w:numId w:val="32"/>
        </w:numPr>
        <w:jc w:val="both"/>
        <w:rPr>
          <w:rFonts w:ascii="Arial" w:eastAsia="Calibri" w:hAnsi="Arial" w:cs="Arial"/>
        </w:rPr>
      </w:pPr>
      <w:r w:rsidRPr="009D1C05">
        <w:rPr>
          <w:rFonts w:ascii="Arial" w:eastAsia="Calibri" w:hAnsi="Arial" w:cs="Arial"/>
        </w:rPr>
        <w:t>Inhibirse</w:t>
      </w:r>
      <w:r w:rsidR="00A66554" w:rsidRPr="009D1C05">
        <w:rPr>
          <w:rFonts w:ascii="Arial" w:eastAsia="Calibri" w:hAnsi="Arial" w:cs="Arial"/>
        </w:rPr>
        <w:t xml:space="preserve"> seleccionar, contratar, nombrar</w:t>
      </w:r>
      <w:r w:rsidR="00720A64" w:rsidRPr="009D1C05">
        <w:rPr>
          <w:rFonts w:ascii="Arial" w:eastAsia="Calibri" w:hAnsi="Arial" w:cs="Arial"/>
        </w:rPr>
        <w:t>,</w:t>
      </w:r>
      <w:r w:rsidR="00A66554" w:rsidRPr="009D1C05">
        <w:rPr>
          <w:rFonts w:ascii="Arial" w:eastAsia="Calibri" w:hAnsi="Arial" w:cs="Arial"/>
        </w:rPr>
        <w:t xml:space="preserve"> designar </w:t>
      </w:r>
      <w:r w:rsidR="00720A64" w:rsidRPr="009D1C05">
        <w:rPr>
          <w:rFonts w:ascii="Arial" w:eastAsia="Calibri" w:hAnsi="Arial" w:cs="Arial"/>
        </w:rPr>
        <w:t>o mantener en el puesto,</w:t>
      </w:r>
      <w:r w:rsidR="00A368DF" w:rsidRPr="009D1C05">
        <w:rPr>
          <w:rFonts w:ascii="Arial" w:eastAsia="Calibri" w:hAnsi="Arial" w:cs="Arial"/>
        </w:rPr>
        <w:t xml:space="preserve"> </w:t>
      </w:r>
      <w:r w:rsidR="00720A64" w:rsidRPr="009D1C05">
        <w:rPr>
          <w:rFonts w:ascii="Arial" w:eastAsia="Calibri" w:hAnsi="Arial" w:cs="Arial"/>
        </w:rPr>
        <w:t xml:space="preserve">cargo o comisión </w:t>
      </w:r>
      <w:r w:rsidR="00A66554" w:rsidRPr="009D1C05">
        <w:rPr>
          <w:rFonts w:ascii="Arial" w:eastAsia="Calibri" w:hAnsi="Arial" w:cs="Arial"/>
        </w:rPr>
        <w:t>a personas que no cuenten con el perfil del puesto, con los requisitos y documentos</w:t>
      </w:r>
      <w:r w:rsidR="00114BB2" w:rsidRPr="009D1C05">
        <w:rPr>
          <w:rFonts w:ascii="Arial" w:eastAsia="Calibri" w:hAnsi="Arial" w:cs="Arial"/>
        </w:rPr>
        <w:t xml:space="preserve"> requeridos</w:t>
      </w:r>
      <w:r w:rsidR="00A66554" w:rsidRPr="009D1C05">
        <w:rPr>
          <w:rFonts w:ascii="Arial" w:eastAsia="Calibri" w:hAnsi="Arial" w:cs="Arial"/>
        </w:rPr>
        <w:t xml:space="preserve">, o que no cumplan con las obligaciones que el marco normativo </w:t>
      </w:r>
      <w:r w:rsidR="00720A64" w:rsidRPr="009D1C05">
        <w:rPr>
          <w:rFonts w:ascii="Arial" w:eastAsia="Calibri" w:hAnsi="Arial" w:cs="Arial"/>
        </w:rPr>
        <w:t>establece</w:t>
      </w:r>
      <w:r w:rsidR="00AF2C78" w:rsidRPr="009D1C05">
        <w:rPr>
          <w:rFonts w:ascii="Arial" w:eastAsia="Calibri" w:hAnsi="Arial" w:cs="Arial"/>
        </w:rPr>
        <w:t xml:space="preserve">; </w:t>
      </w:r>
    </w:p>
    <w:p w14:paraId="53047D48" w14:textId="77777777" w:rsidR="00AF2C78" w:rsidRPr="009D1C05" w:rsidRDefault="00AF2C78" w:rsidP="00BE752F">
      <w:pPr>
        <w:pStyle w:val="Prrafodelista"/>
        <w:numPr>
          <w:ilvl w:val="0"/>
          <w:numId w:val="32"/>
        </w:numPr>
        <w:jc w:val="both"/>
        <w:rPr>
          <w:rFonts w:ascii="Arial" w:eastAsia="Calibri" w:hAnsi="Arial" w:cs="Arial"/>
        </w:rPr>
      </w:pPr>
      <w:r w:rsidRPr="009D1C05">
        <w:rPr>
          <w:rFonts w:ascii="Arial" w:hAnsi="Arial" w:cs="Arial"/>
        </w:rPr>
        <w:t>Gestionar periódicamente la capacitación, actualización y profesionalización del personal docente y administrativo de la UPE; y</w:t>
      </w:r>
    </w:p>
    <w:p w14:paraId="5589C55F" w14:textId="632A0B9C" w:rsidR="00AF2C78" w:rsidRPr="009D1C05" w:rsidRDefault="00E17E12" w:rsidP="00BE752F">
      <w:pPr>
        <w:pStyle w:val="Prrafodelista"/>
        <w:numPr>
          <w:ilvl w:val="0"/>
          <w:numId w:val="32"/>
        </w:numPr>
        <w:jc w:val="both"/>
        <w:rPr>
          <w:rFonts w:ascii="Arial" w:eastAsia="Calibri" w:hAnsi="Arial" w:cs="Arial"/>
        </w:rPr>
      </w:pPr>
      <w:r w:rsidRPr="009D1C05">
        <w:rPr>
          <w:rFonts w:ascii="Arial" w:hAnsi="Arial" w:cs="Arial"/>
        </w:rPr>
        <w:t>Actuar en congruencia con la legislación para cuidar, conservar y proteger los expedientes del personal docente y administrativo de la UPE, siendo responsables del uso y protección de sus datos personales en apego a la legislación aplicable en materia de las Leyes Generales de Transparencia y Acceso a la Información Pública y de Protección de Datos Personales en Posesión de Sujetos Obligados</w:t>
      </w:r>
      <w:r w:rsidR="000E37A9" w:rsidRPr="009D1C05">
        <w:rPr>
          <w:rFonts w:ascii="Arial" w:hAnsi="Arial" w:cs="Arial"/>
        </w:rPr>
        <w:t>, así como las Legislaciones Estatales</w:t>
      </w:r>
      <w:r w:rsidRPr="009D1C05">
        <w:rPr>
          <w:rFonts w:ascii="Arial" w:hAnsi="Arial" w:cs="Arial"/>
        </w:rPr>
        <w:t>.</w:t>
      </w:r>
      <w:r w:rsidR="00AF2C78" w:rsidRPr="009D1C05">
        <w:rPr>
          <w:rFonts w:ascii="Arial" w:hAnsi="Arial" w:cs="Arial"/>
        </w:rPr>
        <w:t xml:space="preserve"> </w:t>
      </w:r>
    </w:p>
    <w:p w14:paraId="68A4C327" w14:textId="0024719B" w:rsidR="00511DEB" w:rsidRPr="009D1C05" w:rsidRDefault="00511DEB" w:rsidP="00511DEB">
      <w:pPr>
        <w:pStyle w:val="Prrafodelista"/>
        <w:ind w:left="1440"/>
        <w:jc w:val="both"/>
        <w:rPr>
          <w:rFonts w:ascii="Arial" w:eastAsia="Calibri" w:hAnsi="Arial" w:cs="Arial"/>
        </w:rPr>
      </w:pPr>
    </w:p>
    <w:p w14:paraId="3D64A1EB" w14:textId="7B7480F1" w:rsidR="00A66554" w:rsidRPr="009D1C05" w:rsidRDefault="00BE752F" w:rsidP="00BE752F">
      <w:pPr>
        <w:jc w:val="both"/>
        <w:rPr>
          <w:rFonts w:ascii="Arial" w:eastAsia="Times New Roman" w:hAnsi="Arial" w:cs="Arial"/>
          <w:b/>
        </w:rPr>
      </w:pPr>
      <w:r w:rsidRPr="009D1C05">
        <w:rPr>
          <w:rFonts w:ascii="Arial" w:hAnsi="Arial" w:cs="Arial"/>
          <w:b/>
          <w:bCs/>
        </w:rPr>
        <w:t xml:space="preserve">VII. </w:t>
      </w:r>
      <w:r w:rsidRPr="009D1C05">
        <w:rPr>
          <w:rFonts w:ascii="Arial" w:hAnsi="Arial" w:cs="Arial"/>
          <w:b/>
          <w:bCs/>
        </w:rPr>
        <w:tab/>
      </w:r>
      <w:r w:rsidR="00A66554" w:rsidRPr="009D1C05">
        <w:rPr>
          <w:rFonts w:ascii="Arial" w:eastAsia="Times New Roman" w:hAnsi="Arial" w:cs="Arial"/>
          <w:b/>
        </w:rPr>
        <w:t xml:space="preserve">Administración de </w:t>
      </w:r>
      <w:r w:rsidR="00CB69B3" w:rsidRPr="009D1C05">
        <w:rPr>
          <w:rFonts w:ascii="Arial" w:eastAsia="Times New Roman" w:hAnsi="Arial" w:cs="Arial"/>
          <w:b/>
        </w:rPr>
        <w:t>B</w:t>
      </w:r>
      <w:r w:rsidR="00A66554" w:rsidRPr="009D1C05">
        <w:rPr>
          <w:rFonts w:ascii="Arial" w:eastAsia="Times New Roman" w:hAnsi="Arial" w:cs="Arial"/>
          <w:b/>
        </w:rPr>
        <w:t xml:space="preserve">ienes </w:t>
      </w:r>
      <w:r w:rsidR="00CB69B3" w:rsidRPr="009D1C05">
        <w:rPr>
          <w:rFonts w:ascii="Arial" w:eastAsia="Times New Roman" w:hAnsi="Arial" w:cs="Arial"/>
          <w:b/>
        </w:rPr>
        <w:t>M</w:t>
      </w:r>
      <w:r w:rsidR="00A66554" w:rsidRPr="009D1C05">
        <w:rPr>
          <w:rFonts w:ascii="Arial" w:eastAsia="Times New Roman" w:hAnsi="Arial" w:cs="Arial"/>
          <w:b/>
        </w:rPr>
        <w:t xml:space="preserve">uebles e </w:t>
      </w:r>
      <w:r w:rsidR="00CB69B3" w:rsidRPr="009D1C05">
        <w:rPr>
          <w:rFonts w:ascii="Arial" w:eastAsia="Times New Roman" w:hAnsi="Arial" w:cs="Arial"/>
          <w:b/>
        </w:rPr>
        <w:t>I</w:t>
      </w:r>
      <w:r w:rsidR="00A66554" w:rsidRPr="009D1C05">
        <w:rPr>
          <w:rFonts w:ascii="Arial" w:eastAsia="Times New Roman" w:hAnsi="Arial" w:cs="Arial"/>
          <w:b/>
        </w:rPr>
        <w:t>nmuebles:</w:t>
      </w:r>
    </w:p>
    <w:p w14:paraId="202A59E7" w14:textId="77777777" w:rsidR="000709E3" w:rsidRDefault="000709E3" w:rsidP="000709E3">
      <w:pPr>
        <w:pStyle w:val="Prrafodelista"/>
        <w:ind w:left="1440"/>
        <w:jc w:val="both"/>
        <w:rPr>
          <w:rFonts w:ascii="Arial" w:eastAsia="Calibri" w:hAnsi="Arial" w:cs="Arial"/>
        </w:rPr>
      </w:pPr>
    </w:p>
    <w:p w14:paraId="3B104961" w14:textId="73B5CA9A" w:rsidR="00A66554" w:rsidRPr="009D1C05" w:rsidRDefault="00A66554" w:rsidP="00BE752F">
      <w:pPr>
        <w:pStyle w:val="Prrafodelista"/>
        <w:numPr>
          <w:ilvl w:val="0"/>
          <w:numId w:val="33"/>
        </w:numPr>
        <w:jc w:val="both"/>
        <w:rPr>
          <w:rFonts w:ascii="Arial" w:eastAsia="Calibri" w:hAnsi="Arial" w:cs="Arial"/>
        </w:rPr>
      </w:pPr>
      <w:r w:rsidRPr="009D1C05">
        <w:rPr>
          <w:rFonts w:ascii="Arial" w:eastAsia="Calibri" w:hAnsi="Arial" w:cs="Arial"/>
        </w:rPr>
        <w:lastRenderedPageBreak/>
        <w:t>Utilizar óptimamente todo tipo de recursos que</w:t>
      </w:r>
      <w:r w:rsidR="00A37AD3" w:rsidRPr="009D1C05">
        <w:rPr>
          <w:rFonts w:ascii="Arial" w:eastAsia="Calibri" w:hAnsi="Arial" w:cs="Arial"/>
        </w:rPr>
        <w:t xml:space="preserve"> le</w:t>
      </w:r>
      <w:r w:rsidRPr="009D1C05">
        <w:rPr>
          <w:rFonts w:ascii="Arial" w:eastAsia="Calibri" w:hAnsi="Arial" w:cs="Arial"/>
        </w:rPr>
        <w:t xml:space="preserve"> hayan sido asignados</w:t>
      </w:r>
      <w:r w:rsidR="00E17E12" w:rsidRPr="009D1C05">
        <w:rPr>
          <w:rFonts w:ascii="Arial" w:eastAsia="Calibri" w:hAnsi="Arial" w:cs="Arial"/>
        </w:rPr>
        <w:t xml:space="preserve"> para el cumplimiento de su empleo, cargo o comisión</w:t>
      </w:r>
      <w:r w:rsidRPr="009D1C05">
        <w:rPr>
          <w:rFonts w:ascii="Arial" w:eastAsia="Calibri" w:hAnsi="Arial" w:cs="Arial"/>
        </w:rPr>
        <w:t xml:space="preserve"> evitando abusos y desperdicios en su uso;</w:t>
      </w:r>
    </w:p>
    <w:p w14:paraId="7ADBCFCC" w14:textId="69A8A375" w:rsidR="00A66554" w:rsidRPr="009D1C05" w:rsidRDefault="00A66554" w:rsidP="00BE752F">
      <w:pPr>
        <w:pStyle w:val="Prrafodelista"/>
        <w:numPr>
          <w:ilvl w:val="0"/>
          <w:numId w:val="33"/>
        </w:numPr>
        <w:jc w:val="both"/>
        <w:rPr>
          <w:rFonts w:ascii="Arial" w:eastAsia="Calibri" w:hAnsi="Arial" w:cs="Arial"/>
        </w:rPr>
      </w:pPr>
      <w:r w:rsidRPr="009D1C05">
        <w:rPr>
          <w:rFonts w:ascii="Arial" w:eastAsia="Calibri" w:hAnsi="Arial" w:cs="Arial"/>
        </w:rPr>
        <w:t>Emplear de manera honrada,</w:t>
      </w:r>
      <w:r w:rsidR="00A368DF" w:rsidRPr="009D1C05">
        <w:rPr>
          <w:rFonts w:ascii="Arial" w:eastAsia="Calibri" w:hAnsi="Arial" w:cs="Arial"/>
        </w:rPr>
        <w:t xml:space="preserve"> eficiente,</w:t>
      </w:r>
      <w:r w:rsidRPr="009D1C05">
        <w:rPr>
          <w:rFonts w:ascii="Arial" w:eastAsia="Calibri" w:hAnsi="Arial" w:cs="Arial"/>
        </w:rPr>
        <w:t xml:space="preserve"> responsable y para uso exclusivo de la </w:t>
      </w:r>
      <w:r w:rsidR="00A37AD3" w:rsidRPr="009D1C05">
        <w:rPr>
          <w:rFonts w:ascii="Arial" w:eastAsia="Calibri" w:hAnsi="Arial" w:cs="Arial"/>
        </w:rPr>
        <w:t>UPE</w:t>
      </w:r>
      <w:r w:rsidRPr="009D1C05">
        <w:rPr>
          <w:rFonts w:ascii="Arial" w:eastAsia="Calibri" w:hAnsi="Arial" w:cs="Arial"/>
        </w:rPr>
        <w:t>, el teléfono, internet, sistemas o programas informáticos y correo electrónico, así como todo tipo de recursos como copias, papel, materiales de escritorio, agua, luz y otros;</w:t>
      </w:r>
    </w:p>
    <w:p w14:paraId="5DBFC2D6" w14:textId="2C0DE922" w:rsidR="00A66554" w:rsidRPr="009D1C05" w:rsidRDefault="00A66554" w:rsidP="00BE752F">
      <w:pPr>
        <w:pStyle w:val="Prrafodelista"/>
        <w:numPr>
          <w:ilvl w:val="0"/>
          <w:numId w:val="33"/>
        </w:numPr>
        <w:jc w:val="both"/>
        <w:rPr>
          <w:rFonts w:ascii="Arial" w:eastAsia="Calibri" w:hAnsi="Arial" w:cs="Arial"/>
        </w:rPr>
      </w:pPr>
      <w:r w:rsidRPr="009D1C05">
        <w:rPr>
          <w:rFonts w:ascii="Arial" w:eastAsia="Calibri" w:hAnsi="Arial" w:cs="Arial"/>
        </w:rPr>
        <w:t>Utilizar</w:t>
      </w:r>
      <w:r w:rsidR="00EB1408">
        <w:rPr>
          <w:rFonts w:ascii="Arial" w:eastAsia="Calibri" w:hAnsi="Arial" w:cs="Arial"/>
        </w:rPr>
        <w:t>,</w:t>
      </w:r>
      <w:r w:rsidRPr="009D1C05">
        <w:rPr>
          <w:rFonts w:ascii="Arial" w:eastAsia="Calibri" w:hAnsi="Arial" w:cs="Arial"/>
        </w:rPr>
        <w:t xml:space="preserve"> cuando proceda, papel reciclado para imprimir o fotocopiar documentación interna;</w:t>
      </w:r>
    </w:p>
    <w:p w14:paraId="20A28427" w14:textId="3CF8DB86" w:rsidR="00A66554" w:rsidRPr="009D1C05" w:rsidRDefault="00A66554" w:rsidP="00BE752F">
      <w:pPr>
        <w:pStyle w:val="Prrafodelista"/>
        <w:numPr>
          <w:ilvl w:val="0"/>
          <w:numId w:val="33"/>
        </w:numPr>
        <w:jc w:val="both"/>
        <w:rPr>
          <w:rFonts w:ascii="Arial" w:eastAsia="Calibri" w:hAnsi="Arial" w:cs="Arial"/>
        </w:rPr>
      </w:pPr>
      <w:r w:rsidRPr="009D1C05">
        <w:rPr>
          <w:rFonts w:ascii="Arial" w:eastAsia="Calibri" w:hAnsi="Arial" w:cs="Arial"/>
        </w:rPr>
        <w:t>Conservar el equipo, muebles</w:t>
      </w:r>
      <w:r w:rsidR="00A368DF" w:rsidRPr="009D1C05">
        <w:rPr>
          <w:rFonts w:ascii="Arial" w:eastAsia="Calibri" w:hAnsi="Arial" w:cs="Arial"/>
        </w:rPr>
        <w:t xml:space="preserve">, recursos </w:t>
      </w:r>
      <w:r w:rsidRPr="009D1C05">
        <w:rPr>
          <w:rFonts w:ascii="Arial" w:eastAsia="Calibri" w:hAnsi="Arial" w:cs="Arial"/>
        </w:rPr>
        <w:t>e instalaciones, así como denunciar</w:t>
      </w:r>
      <w:r w:rsidR="00A37AD3" w:rsidRPr="009D1C05">
        <w:rPr>
          <w:rFonts w:ascii="Arial" w:eastAsia="Calibri" w:hAnsi="Arial" w:cs="Arial"/>
        </w:rPr>
        <w:t xml:space="preserve"> con </w:t>
      </w:r>
      <w:r w:rsidR="00AE5F05" w:rsidRPr="009D1C05">
        <w:rPr>
          <w:rFonts w:ascii="Arial" w:eastAsia="Calibri" w:hAnsi="Arial" w:cs="Arial"/>
        </w:rPr>
        <w:t>la persona</w:t>
      </w:r>
      <w:r w:rsidR="00A37AD3" w:rsidRPr="009D1C05">
        <w:rPr>
          <w:rFonts w:ascii="Arial" w:eastAsia="Calibri" w:hAnsi="Arial" w:cs="Arial"/>
        </w:rPr>
        <w:t xml:space="preserve"> superior jerárquic</w:t>
      </w:r>
      <w:r w:rsidR="00AE5F05" w:rsidRPr="009D1C05">
        <w:rPr>
          <w:rFonts w:ascii="Arial" w:eastAsia="Calibri" w:hAnsi="Arial" w:cs="Arial"/>
        </w:rPr>
        <w:t>a</w:t>
      </w:r>
      <w:r w:rsidRPr="009D1C05">
        <w:rPr>
          <w:rFonts w:ascii="Arial" w:eastAsia="Calibri" w:hAnsi="Arial" w:cs="Arial"/>
        </w:rPr>
        <w:t xml:space="preserve"> cualquier acto de vandalismo o uso inadecuado de los mismos;</w:t>
      </w:r>
    </w:p>
    <w:p w14:paraId="761D83BE" w14:textId="77777777" w:rsidR="00866AA8" w:rsidRPr="009D1C05" w:rsidRDefault="00A66554" w:rsidP="00BE752F">
      <w:pPr>
        <w:pStyle w:val="Prrafodelista"/>
        <w:numPr>
          <w:ilvl w:val="0"/>
          <w:numId w:val="33"/>
        </w:numPr>
        <w:jc w:val="both"/>
        <w:rPr>
          <w:rFonts w:ascii="Arial" w:eastAsia="Calibri" w:hAnsi="Arial" w:cs="Arial"/>
        </w:rPr>
      </w:pPr>
      <w:r w:rsidRPr="009D1C05">
        <w:rPr>
          <w:rFonts w:ascii="Arial" w:eastAsia="Calibri" w:hAnsi="Arial" w:cs="Arial"/>
        </w:rPr>
        <w:t>Aprovechar el uso del correo institucional en lugar de medios impresos, con la finalidad de ahorrar papel</w:t>
      </w:r>
      <w:r w:rsidR="00E17E12" w:rsidRPr="009D1C05">
        <w:rPr>
          <w:rFonts w:ascii="Arial" w:eastAsia="Calibri" w:hAnsi="Arial" w:cs="Arial"/>
        </w:rPr>
        <w:t xml:space="preserve"> coadyuvando al programa de “Cero Papel”</w:t>
      </w:r>
      <w:r w:rsidR="00866AA8" w:rsidRPr="009D1C05">
        <w:rPr>
          <w:rFonts w:ascii="Arial" w:eastAsia="Calibri" w:hAnsi="Arial" w:cs="Arial"/>
        </w:rPr>
        <w:t>;</w:t>
      </w:r>
    </w:p>
    <w:p w14:paraId="4DB91341" w14:textId="5A3D20BB" w:rsidR="00A66554" w:rsidRPr="009D1C05" w:rsidRDefault="00A66554" w:rsidP="00BE752F">
      <w:pPr>
        <w:pStyle w:val="Prrafodelista"/>
        <w:numPr>
          <w:ilvl w:val="0"/>
          <w:numId w:val="33"/>
        </w:numPr>
        <w:jc w:val="both"/>
        <w:rPr>
          <w:rFonts w:ascii="Arial" w:eastAsia="Calibri" w:hAnsi="Arial" w:cs="Arial"/>
        </w:rPr>
      </w:pPr>
      <w:r w:rsidRPr="009D1C05">
        <w:rPr>
          <w:rFonts w:ascii="Arial" w:eastAsia="Calibri" w:hAnsi="Arial" w:cs="Arial"/>
        </w:rPr>
        <w:t xml:space="preserve">Optimizar el uso de los recursos financieros para fines específicos de la </w:t>
      </w:r>
      <w:r w:rsidR="00A37AD3" w:rsidRPr="009D1C05">
        <w:rPr>
          <w:rFonts w:ascii="Arial" w:eastAsia="Calibri" w:hAnsi="Arial" w:cs="Arial"/>
        </w:rPr>
        <w:t>UPE</w:t>
      </w:r>
      <w:r w:rsidRPr="009D1C05">
        <w:rPr>
          <w:rFonts w:ascii="Arial" w:eastAsia="Calibri" w:hAnsi="Arial" w:cs="Arial"/>
        </w:rPr>
        <w:t>, evitando</w:t>
      </w:r>
      <w:r w:rsidR="00A37AD3" w:rsidRPr="009D1C05">
        <w:rPr>
          <w:rFonts w:ascii="Arial" w:eastAsia="Calibri" w:hAnsi="Arial" w:cs="Arial"/>
        </w:rPr>
        <w:t xml:space="preserve"> utilizar </w:t>
      </w:r>
      <w:r w:rsidR="00D62765" w:rsidRPr="009D1C05">
        <w:rPr>
          <w:rFonts w:ascii="Arial" w:eastAsia="Calibri" w:hAnsi="Arial" w:cs="Arial"/>
        </w:rPr>
        <w:t>o</w:t>
      </w:r>
      <w:r w:rsidRPr="009D1C05">
        <w:rPr>
          <w:rFonts w:ascii="Arial" w:eastAsia="Calibri" w:hAnsi="Arial" w:cs="Arial"/>
        </w:rPr>
        <w:t xml:space="preserve"> autorizar su uso en beneficio propio; </w:t>
      </w:r>
    </w:p>
    <w:p w14:paraId="5024723D" w14:textId="5CEAC631" w:rsidR="00A66554" w:rsidRPr="009D1C05" w:rsidRDefault="00A66554" w:rsidP="00BE752F">
      <w:pPr>
        <w:pStyle w:val="Prrafodelista"/>
        <w:numPr>
          <w:ilvl w:val="0"/>
          <w:numId w:val="33"/>
        </w:numPr>
        <w:jc w:val="both"/>
        <w:rPr>
          <w:rFonts w:ascii="Arial" w:eastAsia="Calibri" w:hAnsi="Arial" w:cs="Arial"/>
        </w:rPr>
      </w:pPr>
      <w:r w:rsidRPr="009D1C05">
        <w:rPr>
          <w:rFonts w:ascii="Arial" w:eastAsia="Calibri" w:hAnsi="Arial" w:cs="Arial"/>
        </w:rPr>
        <w:t>Evitar hacer mal uso o sustraer de las oficinas, los bienes que se proporcionan para el desempeño de l</w:t>
      </w:r>
      <w:r w:rsidR="00AA101C" w:rsidRPr="009D1C05">
        <w:rPr>
          <w:rFonts w:ascii="Arial" w:eastAsia="Calibri" w:hAnsi="Arial" w:cs="Arial"/>
        </w:rPr>
        <w:t>a</w:t>
      </w:r>
      <w:r w:rsidRPr="009D1C05">
        <w:rPr>
          <w:rFonts w:ascii="Arial" w:eastAsia="Calibri" w:hAnsi="Arial" w:cs="Arial"/>
        </w:rPr>
        <w:t>s labores; y</w:t>
      </w:r>
    </w:p>
    <w:p w14:paraId="213F6EE5" w14:textId="2F0B7F6A" w:rsidR="00A66554" w:rsidRPr="009D1C05" w:rsidRDefault="00A66554" w:rsidP="00BE752F">
      <w:pPr>
        <w:pStyle w:val="Prrafodelista"/>
        <w:numPr>
          <w:ilvl w:val="0"/>
          <w:numId w:val="33"/>
        </w:numPr>
        <w:jc w:val="both"/>
        <w:rPr>
          <w:rFonts w:ascii="Arial" w:eastAsia="Calibri" w:hAnsi="Arial" w:cs="Arial"/>
        </w:rPr>
      </w:pPr>
      <w:r w:rsidRPr="009D1C05">
        <w:rPr>
          <w:rFonts w:ascii="Arial" w:eastAsia="Calibri" w:hAnsi="Arial" w:cs="Arial"/>
        </w:rPr>
        <w:t xml:space="preserve">Evitar utilizar las instalaciones de la </w:t>
      </w:r>
      <w:r w:rsidR="00D62765" w:rsidRPr="009D1C05">
        <w:rPr>
          <w:rFonts w:ascii="Arial" w:eastAsia="Calibri" w:hAnsi="Arial" w:cs="Arial"/>
        </w:rPr>
        <w:t>UPE</w:t>
      </w:r>
      <w:r w:rsidRPr="009D1C05">
        <w:rPr>
          <w:rFonts w:ascii="Arial" w:eastAsia="Calibri" w:hAnsi="Arial" w:cs="Arial"/>
        </w:rPr>
        <w:t xml:space="preserve"> para fines que beneficien o perjudiquen a un partido político, asociación civil, persona física o moral.</w:t>
      </w:r>
    </w:p>
    <w:p w14:paraId="198E0DC7" w14:textId="1FB4BF97" w:rsidR="00A66554" w:rsidRPr="009D1C05" w:rsidRDefault="00A66554" w:rsidP="00A66554">
      <w:pPr>
        <w:jc w:val="both"/>
        <w:rPr>
          <w:rFonts w:ascii="Arial" w:eastAsia="Calibri" w:hAnsi="Arial" w:cs="Arial"/>
        </w:rPr>
      </w:pPr>
    </w:p>
    <w:p w14:paraId="7426D56E" w14:textId="77777777" w:rsidR="00E92828" w:rsidRPr="009D1C05" w:rsidRDefault="00E92828" w:rsidP="00A66554">
      <w:pPr>
        <w:jc w:val="both"/>
        <w:rPr>
          <w:rFonts w:ascii="Arial" w:eastAsia="Calibri" w:hAnsi="Arial" w:cs="Arial"/>
        </w:rPr>
      </w:pPr>
    </w:p>
    <w:p w14:paraId="79B342D0" w14:textId="41FE4AF0" w:rsidR="00A66554" w:rsidRPr="009D1C05" w:rsidRDefault="00BE752F" w:rsidP="00BE752F">
      <w:pPr>
        <w:tabs>
          <w:tab w:val="left" w:pos="426"/>
        </w:tabs>
        <w:jc w:val="both"/>
        <w:rPr>
          <w:rFonts w:ascii="Arial" w:eastAsia="Times New Roman" w:hAnsi="Arial" w:cs="Arial"/>
          <w:b/>
        </w:rPr>
      </w:pPr>
      <w:r w:rsidRPr="009D1C05">
        <w:rPr>
          <w:rFonts w:ascii="Arial" w:hAnsi="Arial" w:cs="Arial"/>
          <w:b/>
          <w:bCs/>
        </w:rPr>
        <w:t xml:space="preserve">VIII. </w:t>
      </w:r>
      <w:r w:rsidRPr="009D1C05">
        <w:rPr>
          <w:rFonts w:ascii="Arial" w:hAnsi="Arial" w:cs="Arial"/>
          <w:b/>
          <w:bCs/>
        </w:rPr>
        <w:tab/>
      </w:r>
      <w:r w:rsidR="00A66554" w:rsidRPr="009D1C05">
        <w:rPr>
          <w:rFonts w:ascii="Arial" w:eastAsia="Times New Roman" w:hAnsi="Arial" w:cs="Arial"/>
          <w:b/>
        </w:rPr>
        <w:t xml:space="preserve">Procesos de </w:t>
      </w:r>
      <w:r w:rsidR="00CB69B3" w:rsidRPr="009D1C05">
        <w:rPr>
          <w:rFonts w:ascii="Arial" w:eastAsia="Times New Roman" w:hAnsi="Arial" w:cs="Arial"/>
          <w:b/>
        </w:rPr>
        <w:t>E</w:t>
      </w:r>
      <w:r w:rsidR="00A66554" w:rsidRPr="009D1C05">
        <w:rPr>
          <w:rFonts w:ascii="Arial" w:eastAsia="Times New Roman" w:hAnsi="Arial" w:cs="Arial"/>
          <w:b/>
        </w:rPr>
        <w:t>valuación:</w:t>
      </w:r>
    </w:p>
    <w:p w14:paraId="6D171641" w14:textId="77777777" w:rsidR="00A66554" w:rsidRPr="009D1C05" w:rsidRDefault="00A66554" w:rsidP="00A66554">
      <w:pPr>
        <w:pStyle w:val="Prrafodelista"/>
        <w:jc w:val="both"/>
        <w:rPr>
          <w:rFonts w:ascii="Arial" w:eastAsia="Times New Roman" w:hAnsi="Arial" w:cs="Arial"/>
          <w:b/>
        </w:rPr>
      </w:pPr>
    </w:p>
    <w:p w14:paraId="29BD9CA6" w14:textId="0843281F" w:rsidR="00A66554" w:rsidRPr="009D1C05" w:rsidRDefault="00A24D15" w:rsidP="00BE752F">
      <w:pPr>
        <w:pStyle w:val="Prrafodelista"/>
        <w:numPr>
          <w:ilvl w:val="0"/>
          <w:numId w:val="34"/>
        </w:numPr>
        <w:jc w:val="both"/>
        <w:rPr>
          <w:rFonts w:ascii="Arial" w:eastAsia="Calibri" w:hAnsi="Arial" w:cs="Arial"/>
        </w:rPr>
      </w:pPr>
      <w:r w:rsidRPr="009D1C05">
        <w:rPr>
          <w:rFonts w:ascii="Arial" w:hAnsi="Arial" w:cs="Arial"/>
        </w:rPr>
        <w:t>Evaluar</w:t>
      </w:r>
      <w:r w:rsidR="00795183" w:rsidRPr="009D1C05">
        <w:rPr>
          <w:rFonts w:ascii="Arial" w:hAnsi="Arial" w:cs="Arial"/>
        </w:rPr>
        <w:t xml:space="preserve"> </w:t>
      </w:r>
      <w:r w:rsidRPr="009D1C05">
        <w:rPr>
          <w:rFonts w:ascii="Arial" w:hAnsi="Arial" w:cs="Arial"/>
        </w:rPr>
        <w:t>cuando así corresponda y c</w:t>
      </w:r>
      <w:r w:rsidR="00A66554" w:rsidRPr="009D1C05">
        <w:rPr>
          <w:rFonts w:ascii="Arial" w:hAnsi="Arial" w:cs="Arial"/>
        </w:rPr>
        <w:t xml:space="preserve">onducirse de manera objetiva, imparcial e independiente </w:t>
      </w:r>
      <w:r w:rsidR="00795183" w:rsidRPr="009D1C05">
        <w:rPr>
          <w:rFonts w:ascii="Arial" w:hAnsi="Arial" w:cs="Arial"/>
        </w:rPr>
        <w:t xml:space="preserve">los resultados de cada área y de su personal </w:t>
      </w:r>
      <w:r w:rsidR="00A66554" w:rsidRPr="009D1C05">
        <w:rPr>
          <w:rFonts w:ascii="Arial" w:hAnsi="Arial" w:cs="Arial"/>
        </w:rPr>
        <w:t>respecto</w:t>
      </w:r>
      <w:r w:rsidR="00795183" w:rsidRPr="009D1C05">
        <w:rPr>
          <w:rFonts w:ascii="Arial" w:hAnsi="Arial" w:cs="Arial"/>
        </w:rPr>
        <w:t xml:space="preserve"> al cumplimiento </w:t>
      </w:r>
      <w:r w:rsidR="00A66554" w:rsidRPr="009D1C05">
        <w:rPr>
          <w:rFonts w:ascii="Arial" w:hAnsi="Arial" w:cs="Arial"/>
        </w:rPr>
        <w:t>d</w:t>
      </w:r>
      <w:r w:rsidRPr="009D1C05">
        <w:rPr>
          <w:rFonts w:ascii="Arial" w:hAnsi="Arial" w:cs="Arial"/>
        </w:rPr>
        <w:t>el sistema de</w:t>
      </w:r>
      <w:r w:rsidR="00795183" w:rsidRPr="009D1C05">
        <w:rPr>
          <w:rFonts w:ascii="Arial" w:hAnsi="Arial" w:cs="Arial"/>
        </w:rPr>
        <w:t xml:space="preserve"> </w:t>
      </w:r>
      <w:r w:rsidR="00A66554" w:rsidRPr="009D1C05">
        <w:rPr>
          <w:rFonts w:ascii="Arial" w:hAnsi="Arial" w:cs="Arial"/>
        </w:rPr>
        <w:t>gestión</w:t>
      </w:r>
      <w:r w:rsidRPr="009D1C05">
        <w:rPr>
          <w:rFonts w:ascii="Arial" w:hAnsi="Arial" w:cs="Arial"/>
        </w:rPr>
        <w:t xml:space="preserve"> de la calidad institucional</w:t>
      </w:r>
      <w:r w:rsidR="00235C06" w:rsidRPr="009D1C05">
        <w:rPr>
          <w:rFonts w:ascii="Arial" w:hAnsi="Arial" w:cs="Arial"/>
        </w:rPr>
        <w:t xml:space="preserve">, </w:t>
      </w:r>
      <w:r w:rsidR="00D62765" w:rsidRPr="009D1C05">
        <w:rPr>
          <w:rFonts w:ascii="Arial" w:hAnsi="Arial" w:cs="Arial"/>
        </w:rPr>
        <w:t>así como el cumplimiento de las comisiones</w:t>
      </w:r>
      <w:r w:rsidR="00235C06" w:rsidRPr="009D1C05">
        <w:rPr>
          <w:rFonts w:ascii="Arial" w:hAnsi="Arial" w:cs="Arial"/>
        </w:rPr>
        <w:t xml:space="preserve"> asignadas a</w:t>
      </w:r>
      <w:r w:rsidRPr="009D1C05">
        <w:rPr>
          <w:rFonts w:ascii="Arial" w:hAnsi="Arial" w:cs="Arial"/>
        </w:rPr>
        <w:t>l personal docente o administrativo, procurando la</w:t>
      </w:r>
      <w:r w:rsidR="00A368DF" w:rsidRPr="009D1C05">
        <w:rPr>
          <w:rFonts w:ascii="Arial" w:hAnsi="Arial" w:cs="Arial"/>
        </w:rPr>
        <w:t xml:space="preserve"> </w:t>
      </w:r>
      <w:r w:rsidR="00A66554" w:rsidRPr="009D1C05">
        <w:rPr>
          <w:rFonts w:ascii="Arial" w:hAnsi="Arial" w:cs="Arial"/>
        </w:rPr>
        <w:t>evaluación</w:t>
      </w:r>
      <w:r w:rsidR="00D62765" w:rsidRPr="009D1C05">
        <w:rPr>
          <w:rFonts w:ascii="Arial" w:hAnsi="Arial" w:cs="Arial"/>
        </w:rPr>
        <w:t xml:space="preserve"> y rendición de cuentas</w:t>
      </w:r>
      <w:r w:rsidR="00A66554" w:rsidRPr="009D1C05">
        <w:rPr>
          <w:rFonts w:ascii="Arial" w:hAnsi="Arial" w:cs="Arial"/>
        </w:rPr>
        <w:t xml:space="preserve"> respetando </w:t>
      </w:r>
      <w:r w:rsidR="00D62765" w:rsidRPr="009D1C05">
        <w:rPr>
          <w:rFonts w:ascii="Arial" w:hAnsi="Arial" w:cs="Arial"/>
        </w:rPr>
        <w:t>lo</w:t>
      </w:r>
      <w:r w:rsidR="00A66554" w:rsidRPr="009D1C05">
        <w:rPr>
          <w:rFonts w:ascii="Arial" w:hAnsi="Arial" w:cs="Arial"/>
        </w:rPr>
        <w:t>s dictámenes u opiniones</w:t>
      </w:r>
      <w:r w:rsidR="00D62765" w:rsidRPr="009D1C05">
        <w:rPr>
          <w:rFonts w:ascii="Arial" w:hAnsi="Arial" w:cs="Arial"/>
        </w:rPr>
        <w:t xml:space="preserve"> de los comités u órganos de evaluación</w:t>
      </w:r>
      <w:r w:rsidRPr="009D1C05">
        <w:rPr>
          <w:rFonts w:ascii="Arial" w:hAnsi="Arial" w:cs="Arial"/>
        </w:rPr>
        <w:t xml:space="preserve"> interna o externa</w:t>
      </w:r>
      <w:r w:rsidR="00A66554" w:rsidRPr="009D1C05">
        <w:rPr>
          <w:rFonts w:ascii="Arial" w:hAnsi="Arial" w:cs="Arial"/>
        </w:rPr>
        <w:t>;</w:t>
      </w:r>
    </w:p>
    <w:p w14:paraId="6A2F4878" w14:textId="6DE7A58E" w:rsidR="00A66554" w:rsidRPr="009D1C05" w:rsidRDefault="00A66554" w:rsidP="00BE752F">
      <w:pPr>
        <w:pStyle w:val="Prrafodelista"/>
        <w:numPr>
          <w:ilvl w:val="0"/>
          <w:numId w:val="34"/>
        </w:numPr>
        <w:jc w:val="both"/>
        <w:rPr>
          <w:rFonts w:ascii="Arial" w:eastAsia="Calibri" w:hAnsi="Arial" w:cs="Arial"/>
        </w:rPr>
      </w:pPr>
      <w:r w:rsidRPr="009D1C05">
        <w:rPr>
          <w:rFonts w:ascii="Arial" w:hAnsi="Arial" w:cs="Arial"/>
        </w:rPr>
        <w:t>Señalar las deficiencias, áreas</w:t>
      </w:r>
      <w:r w:rsidR="00235C06" w:rsidRPr="009D1C05">
        <w:rPr>
          <w:rFonts w:ascii="Arial" w:hAnsi="Arial" w:cs="Arial"/>
        </w:rPr>
        <w:t xml:space="preserve"> </w:t>
      </w:r>
      <w:r w:rsidRPr="009D1C05">
        <w:rPr>
          <w:rFonts w:ascii="Arial" w:hAnsi="Arial" w:cs="Arial"/>
        </w:rPr>
        <w:t>de</w:t>
      </w:r>
      <w:r w:rsidR="00235C06" w:rsidRPr="009D1C05">
        <w:rPr>
          <w:rFonts w:ascii="Arial" w:hAnsi="Arial" w:cs="Arial"/>
        </w:rPr>
        <w:t xml:space="preserve"> </w:t>
      </w:r>
      <w:r w:rsidRPr="009D1C05">
        <w:rPr>
          <w:rFonts w:ascii="Arial" w:hAnsi="Arial" w:cs="Arial"/>
        </w:rPr>
        <w:t>oportunidad</w:t>
      </w:r>
      <w:r w:rsidR="00D62765" w:rsidRPr="009D1C05">
        <w:rPr>
          <w:rFonts w:ascii="Arial" w:hAnsi="Arial" w:cs="Arial"/>
        </w:rPr>
        <w:t xml:space="preserve">, </w:t>
      </w:r>
      <w:r w:rsidRPr="009D1C05">
        <w:rPr>
          <w:rFonts w:ascii="Arial" w:hAnsi="Arial" w:cs="Arial"/>
        </w:rPr>
        <w:t>ausencia o fallas de los mecanismos de control que</w:t>
      </w:r>
      <w:r w:rsidR="00235C06" w:rsidRPr="009D1C05">
        <w:rPr>
          <w:rFonts w:ascii="Arial" w:hAnsi="Arial" w:cs="Arial"/>
        </w:rPr>
        <w:t xml:space="preserve"> se</w:t>
      </w:r>
      <w:r w:rsidRPr="009D1C05">
        <w:rPr>
          <w:rFonts w:ascii="Arial" w:hAnsi="Arial" w:cs="Arial"/>
        </w:rPr>
        <w:t xml:space="preserve"> hubie</w:t>
      </w:r>
      <w:r w:rsidR="00235C06" w:rsidRPr="009D1C05">
        <w:rPr>
          <w:rFonts w:ascii="Arial" w:hAnsi="Arial" w:cs="Arial"/>
        </w:rPr>
        <w:t>s</w:t>
      </w:r>
      <w:r w:rsidRPr="009D1C05">
        <w:rPr>
          <w:rFonts w:ascii="Arial" w:hAnsi="Arial" w:cs="Arial"/>
        </w:rPr>
        <w:t xml:space="preserve">en detectado en </w:t>
      </w:r>
      <w:r w:rsidR="00235C06" w:rsidRPr="009D1C05">
        <w:rPr>
          <w:rFonts w:ascii="Arial" w:hAnsi="Arial" w:cs="Arial"/>
        </w:rPr>
        <w:t>las diferentes áreas de la UPE</w:t>
      </w:r>
      <w:r w:rsidR="00A24D15" w:rsidRPr="009D1C05">
        <w:rPr>
          <w:rFonts w:ascii="Arial" w:hAnsi="Arial" w:cs="Arial"/>
        </w:rPr>
        <w:t xml:space="preserve"> proponiendo las acciones de mejora que correspondan</w:t>
      </w:r>
      <w:r w:rsidRPr="009D1C05">
        <w:rPr>
          <w:rFonts w:ascii="Arial" w:hAnsi="Arial" w:cs="Arial"/>
        </w:rPr>
        <w:t>;</w:t>
      </w:r>
    </w:p>
    <w:p w14:paraId="32FC1E54" w14:textId="51D91FD4" w:rsidR="00A66554" w:rsidRPr="009D1C05" w:rsidRDefault="00A66554" w:rsidP="00BE752F">
      <w:pPr>
        <w:pStyle w:val="Prrafodelista"/>
        <w:numPr>
          <w:ilvl w:val="0"/>
          <w:numId w:val="34"/>
        </w:numPr>
        <w:jc w:val="both"/>
        <w:rPr>
          <w:rFonts w:ascii="Arial" w:hAnsi="Arial" w:cs="Arial"/>
        </w:rPr>
      </w:pPr>
      <w:r w:rsidRPr="009D1C05">
        <w:rPr>
          <w:rFonts w:ascii="Arial" w:hAnsi="Arial" w:cs="Arial"/>
        </w:rPr>
        <w:t>Conducir</w:t>
      </w:r>
      <w:r w:rsidR="00A368DF" w:rsidRPr="009D1C05">
        <w:rPr>
          <w:rFonts w:ascii="Arial" w:hAnsi="Arial" w:cs="Arial"/>
        </w:rPr>
        <w:t>se</w:t>
      </w:r>
      <w:r w:rsidRPr="009D1C05">
        <w:rPr>
          <w:rFonts w:ascii="Arial" w:hAnsi="Arial" w:cs="Arial"/>
        </w:rPr>
        <w:t xml:space="preserve"> de manera objetiva, imparcial e independiente, respecto del objeto de las revisiones, verificaciones, inspecciones o auditorías</w:t>
      </w:r>
      <w:r w:rsidR="00235C06" w:rsidRPr="009D1C05">
        <w:rPr>
          <w:rFonts w:ascii="Arial" w:hAnsi="Arial" w:cs="Arial"/>
        </w:rPr>
        <w:t xml:space="preserve"> internas o externas</w:t>
      </w:r>
      <w:r w:rsidRPr="009D1C05">
        <w:rPr>
          <w:rFonts w:ascii="Arial" w:hAnsi="Arial" w:cs="Arial"/>
        </w:rPr>
        <w:t xml:space="preserve"> que se lleven a cabo;</w:t>
      </w:r>
    </w:p>
    <w:p w14:paraId="0D24443A" w14:textId="5C8A4E82" w:rsidR="00A66554" w:rsidRPr="009D1C05" w:rsidRDefault="00A66554" w:rsidP="00BE752F">
      <w:pPr>
        <w:pStyle w:val="Prrafodelista"/>
        <w:numPr>
          <w:ilvl w:val="0"/>
          <w:numId w:val="34"/>
        </w:numPr>
        <w:jc w:val="both"/>
        <w:rPr>
          <w:rFonts w:ascii="Arial" w:hAnsi="Arial" w:cs="Arial"/>
        </w:rPr>
      </w:pPr>
      <w:r w:rsidRPr="009D1C05">
        <w:rPr>
          <w:rFonts w:ascii="Arial" w:hAnsi="Arial" w:cs="Arial"/>
        </w:rPr>
        <w:t xml:space="preserve">Señalar los incumplimientos o violaciones a las disposiciones </w:t>
      </w:r>
      <w:r w:rsidR="00235C06" w:rsidRPr="009D1C05">
        <w:rPr>
          <w:rFonts w:ascii="Arial" w:hAnsi="Arial" w:cs="Arial"/>
        </w:rPr>
        <w:t xml:space="preserve">administrativas o </w:t>
      </w:r>
      <w:r w:rsidRPr="009D1C05">
        <w:rPr>
          <w:rFonts w:ascii="Arial" w:hAnsi="Arial" w:cs="Arial"/>
        </w:rPr>
        <w:t>jurídicas y áreas de oportunidad que</w:t>
      </w:r>
      <w:r w:rsidR="00A368DF" w:rsidRPr="009D1C05">
        <w:rPr>
          <w:rFonts w:ascii="Arial" w:hAnsi="Arial" w:cs="Arial"/>
        </w:rPr>
        <w:t xml:space="preserve"> se</w:t>
      </w:r>
      <w:r w:rsidRPr="009D1C05">
        <w:rPr>
          <w:rFonts w:ascii="Arial" w:hAnsi="Arial" w:cs="Arial"/>
        </w:rPr>
        <w:t xml:space="preserve"> hubiere</w:t>
      </w:r>
      <w:r w:rsidR="00CB396C" w:rsidRPr="009D1C05">
        <w:rPr>
          <w:rFonts w:ascii="Arial" w:hAnsi="Arial" w:cs="Arial"/>
        </w:rPr>
        <w:t>n</w:t>
      </w:r>
      <w:r w:rsidRPr="009D1C05">
        <w:rPr>
          <w:rFonts w:ascii="Arial" w:hAnsi="Arial" w:cs="Arial"/>
        </w:rPr>
        <w:t xml:space="preserve"> detectado; y</w:t>
      </w:r>
    </w:p>
    <w:p w14:paraId="435A1207" w14:textId="77777777" w:rsidR="00A66554" w:rsidRPr="009D1C05" w:rsidRDefault="00A66554" w:rsidP="00BE752F">
      <w:pPr>
        <w:pStyle w:val="Prrafodelista"/>
        <w:numPr>
          <w:ilvl w:val="0"/>
          <w:numId w:val="34"/>
        </w:numPr>
        <w:jc w:val="both"/>
        <w:rPr>
          <w:rFonts w:ascii="Arial" w:hAnsi="Arial" w:cs="Arial"/>
        </w:rPr>
      </w:pPr>
      <w:r w:rsidRPr="009D1C05">
        <w:rPr>
          <w:rFonts w:ascii="Arial" w:hAnsi="Arial" w:cs="Arial"/>
        </w:rPr>
        <w:t>Atender las recomendaciones formuladas por cualquier instancia de evaluación, ya sea interna o externa.</w:t>
      </w:r>
    </w:p>
    <w:p w14:paraId="71726FC8" w14:textId="77777777" w:rsidR="00A66554" w:rsidRPr="009D1C05" w:rsidRDefault="00A66554" w:rsidP="00A66554">
      <w:pPr>
        <w:pStyle w:val="Prrafodelista"/>
        <w:ind w:left="1440"/>
        <w:jc w:val="both"/>
        <w:rPr>
          <w:rFonts w:ascii="Arial" w:hAnsi="Arial" w:cs="Arial"/>
        </w:rPr>
      </w:pPr>
    </w:p>
    <w:p w14:paraId="4E37324F" w14:textId="6078029C" w:rsidR="00A66554" w:rsidRPr="009D1C05" w:rsidRDefault="00BE752F" w:rsidP="00BE752F">
      <w:pPr>
        <w:jc w:val="both"/>
        <w:rPr>
          <w:rFonts w:ascii="Arial" w:hAnsi="Arial" w:cs="Arial"/>
        </w:rPr>
      </w:pPr>
      <w:r w:rsidRPr="009D1C05">
        <w:rPr>
          <w:rFonts w:ascii="Arial" w:hAnsi="Arial" w:cs="Arial"/>
          <w:b/>
          <w:bCs/>
        </w:rPr>
        <w:t xml:space="preserve">IX. </w:t>
      </w:r>
      <w:r w:rsidRPr="009D1C05">
        <w:rPr>
          <w:rFonts w:ascii="Arial" w:hAnsi="Arial" w:cs="Arial"/>
          <w:b/>
          <w:bCs/>
        </w:rPr>
        <w:tab/>
      </w:r>
      <w:r w:rsidR="00A66554" w:rsidRPr="009D1C05">
        <w:rPr>
          <w:rFonts w:ascii="Arial" w:hAnsi="Arial" w:cs="Arial"/>
          <w:b/>
        </w:rPr>
        <w:t>Control Interno:</w:t>
      </w:r>
    </w:p>
    <w:p w14:paraId="3691D4D8" w14:textId="77777777" w:rsidR="00A66554" w:rsidRPr="009D1C05" w:rsidRDefault="00A66554" w:rsidP="00A66554">
      <w:pPr>
        <w:pStyle w:val="Prrafodelista"/>
        <w:jc w:val="both"/>
        <w:rPr>
          <w:rFonts w:ascii="Arial" w:hAnsi="Arial" w:cs="Arial"/>
        </w:rPr>
      </w:pPr>
    </w:p>
    <w:p w14:paraId="139F3BA3" w14:textId="59A8362A" w:rsidR="00A66554" w:rsidRPr="009D1C05" w:rsidRDefault="00795183" w:rsidP="00A66554">
      <w:pPr>
        <w:pStyle w:val="Prrafodelista"/>
        <w:numPr>
          <w:ilvl w:val="3"/>
          <w:numId w:val="24"/>
        </w:numPr>
        <w:ind w:left="1491" w:hanging="357"/>
        <w:jc w:val="both"/>
        <w:rPr>
          <w:rFonts w:ascii="Arial" w:hAnsi="Arial" w:cs="Arial"/>
        </w:rPr>
      </w:pPr>
      <w:r w:rsidRPr="009D1C05">
        <w:rPr>
          <w:rFonts w:ascii="Arial" w:hAnsi="Arial" w:cs="Arial"/>
        </w:rPr>
        <w:t xml:space="preserve">Conocer </w:t>
      </w:r>
      <w:r w:rsidR="00A66554" w:rsidRPr="009D1C05">
        <w:rPr>
          <w:rFonts w:ascii="Arial" w:hAnsi="Arial" w:cs="Arial"/>
        </w:rPr>
        <w:t>y difundir las medidas de control para el desarrollo oportuno de</w:t>
      </w:r>
      <w:r w:rsidR="00CB396C" w:rsidRPr="009D1C05">
        <w:rPr>
          <w:rFonts w:ascii="Arial" w:hAnsi="Arial" w:cs="Arial"/>
        </w:rPr>
        <w:t>l</w:t>
      </w:r>
      <w:r w:rsidR="00A66554" w:rsidRPr="009D1C05">
        <w:rPr>
          <w:rFonts w:ascii="Arial" w:hAnsi="Arial" w:cs="Arial"/>
        </w:rPr>
        <w:t xml:space="preserve"> empleo, cargo o comisión</w:t>
      </w:r>
      <w:r w:rsidR="00A368DF" w:rsidRPr="009D1C05">
        <w:rPr>
          <w:rFonts w:ascii="Arial" w:hAnsi="Arial" w:cs="Arial"/>
        </w:rPr>
        <w:t xml:space="preserve"> de</w:t>
      </w:r>
      <w:r w:rsidR="00AE5F05" w:rsidRPr="009D1C05">
        <w:rPr>
          <w:rFonts w:ascii="Arial" w:hAnsi="Arial" w:cs="Arial"/>
        </w:rPr>
        <w:t xml:space="preserve">l personal </w:t>
      </w:r>
      <w:r w:rsidR="00A368DF" w:rsidRPr="009D1C05">
        <w:rPr>
          <w:rFonts w:ascii="Arial" w:hAnsi="Arial" w:cs="Arial"/>
        </w:rPr>
        <w:t>de la UPE</w:t>
      </w:r>
      <w:r w:rsidR="00A66554" w:rsidRPr="009D1C05">
        <w:rPr>
          <w:rFonts w:ascii="Arial" w:hAnsi="Arial" w:cs="Arial"/>
        </w:rPr>
        <w:t xml:space="preserve">; </w:t>
      </w:r>
    </w:p>
    <w:p w14:paraId="5EBF9589" w14:textId="4CA57799" w:rsidR="00A66554" w:rsidRPr="009D1C05" w:rsidRDefault="00A66554" w:rsidP="00A66554">
      <w:pPr>
        <w:pStyle w:val="Prrafodelista"/>
        <w:numPr>
          <w:ilvl w:val="3"/>
          <w:numId w:val="24"/>
        </w:numPr>
        <w:ind w:left="1491" w:hanging="357"/>
        <w:jc w:val="both"/>
        <w:rPr>
          <w:rFonts w:ascii="Arial" w:hAnsi="Arial" w:cs="Arial"/>
        </w:rPr>
      </w:pPr>
      <w:r w:rsidRPr="009D1C05">
        <w:rPr>
          <w:rFonts w:ascii="Arial" w:hAnsi="Arial" w:cs="Arial"/>
        </w:rPr>
        <w:lastRenderedPageBreak/>
        <w:t>Dar a conocer a la instancia correspondiente los asuntos en los que puede existir un conflicto de interés;</w:t>
      </w:r>
    </w:p>
    <w:p w14:paraId="76D880E2" w14:textId="1DA9B8B4" w:rsidR="00A66554" w:rsidRPr="009D1C05" w:rsidRDefault="00A66554" w:rsidP="00A66554">
      <w:pPr>
        <w:pStyle w:val="Prrafodelista"/>
        <w:numPr>
          <w:ilvl w:val="3"/>
          <w:numId w:val="24"/>
        </w:numPr>
        <w:ind w:left="1491" w:hanging="357"/>
        <w:jc w:val="both"/>
        <w:rPr>
          <w:rFonts w:ascii="Arial" w:hAnsi="Arial" w:cs="Arial"/>
        </w:rPr>
      </w:pPr>
      <w:r w:rsidRPr="009D1C05">
        <w:rPr>
          <w:rFonts w:ascii="Arial" w:hAnsi="Arial" w:cs="Arial"/>
        </w:rPr>
        <w:t>Establecer mecanismos que le ayuden a prevenir la corrupción y cualquier conflicto de interés</w:t>
      </w:r>
      <w:r w:rsidR="00984335" w:rsidRPr="009D1C05">
        <w:rPr>
          <w:rFonts w:ascii="Arial" w:hAnsi="Arial" w:cs="Arial"/>
        </w:rPr>
        <w:t>; y</w:t>
      </w:r>
    </w:p>
    <w:p w14:paraId="5511838E" w14:textId="37AE50E2" w:rsidR="00984335" w:rsidRPr="009D1C05" w:rsidRDefault="00984335" w:rsidP="00A66554">
      <w:pPr>
        <w:pStyle w:val="Prrafodelista"/>
        <w:numPr>
          <w:ilvl w:val="3"/>
          <w:numId w:val="24"/>
        </w:numPr>
        <w:ind w:left="1491" w:hanging="357"/>
        <w:jc w:val="both"/>
        <w:rPr>
          <w:rFonts w:ascii="Arial" w:hAnsi="Arial" w:cs="Arial"/>
        </w:rPr>
      </w:pPr>
      <w:r w:rsidRPr="009D1C05">
        <w:rPr>
          <w:rFonts w:ascii="Arial" w:hAnsi="Arial" w:cs="Arial"/>
        </w:rPr>
        <w:t xml:space="preserve"> Fortalecer la importancia de conocer la</w:t>
      </w:r>
      <w:r w:rsidR="000E37A9" w:rsidRPr="009D1C05">
        <w:rPr>
          <w:rFonts w:ascii="Arial" w:hAnsi="Arial" w:cs="Arial"/>
        </w:rPr>
        <w:t>s Legislaciones Estatales, la</w:t>
      </w:r>
      <w:r w:rsidRPr="009D1C05">
        <w:rPr>
          <w:rFonts w:ascii="Arial" w:hAnsi="Arial" w:cs="Arial"/>
        </w:rPr>
        <w:t xml:space="preserve"> Ley General de Responsabilidades Administrativas y las facultades del Órgano Interno de Control para mejorar </w:t>
      </w:r>
      <w:r w:rsidR="00645CC3" w:rsidRPr="009D1C05">
        <w:rPr>
          <w:rFonts w:ascii="Arial" w:hAnsi="Arial" w:cs="Arial"/>
        </w:rPr>
        <w:t>el</w:t>
      </w:r>
      <w:r w:rsidRPr="009D1C05">
        <w:rPr>
          <w:rFonts w:ascii="Arial" w:hAnsi="Arial" w:cs="Arial"/>
        </w:rPr>
        <w:t xml:space="preserve"> desempeño del empleo, cargo o comisión del personal de la UPE.</w:t>
      </w:r>
    </w:p>
    <w:p w14:paraId="6AD54F51" w14:textId="77777777" w:rsidR="00A66554" w:rsidRPr="009D1C05" w:rsidRDefault="00A66554" w:rsidP="00A66554">
      <w:pPr>
        <w:jc w:val="both"/>
        <w:rPr>
          <w:rFonts w:ascii="Arial" w:hAnsi="Arial" w:cs="Arial"/>
        </w:rPr>
      </w:pPr>
    </w:p>
    <w:p w14:paraId="1450C1F3" w14:textId="2FA43FBA" w:rsidR="00A66554" w:rsidRPr="009D1C05" w:rsidRDefault="00BE752F" w:rsidP="00BE752F">
      <w:pPr>
        <w:jc w:val="both"/>
        <w:rPr>
          <w:rFonts w:ascii="Arial" w:eastAsia="Times New Roman" w:hAnsi="Arial" w:cs="Arial"/>
          <w:b/>
        </w:rPr>
      </w:pPr>
      <w:r w:rsidRPr="009D1C05">
        <w:rPr>
          <w:rFonts w:ascii="Arial" w:hAnsi="Arial" w:cs="Arial"/>
          <w:b/>
          <w:bCs/>
        </w:rPr>
        <w:t xml:space="preserve">X. </w:t>
      </w:r>
      <w:r w:rsidRPr="009D1C05">
        <w:rPr>
          <w:rFonts w:ascii="Arial" w:hAnsi="Arial" w:cs="Arial"/>
          <w:b/>
          <w:bCs/>
        </w:rPr>
        <w:tab/>
      </w:r>
      <w:r w:rsidR="00A66554" w:rsidRPr="009D1C05">
        <w:rPr>
          <w:rFonts w:ascii="Arial" w:eastAsia="Times New Roman" w:hAnsi="Arial" w:cs="Arial"/>
          <w:b/>
        </w:rPr>
        <w:t xml:space="preserve">Desempeño </w:t>
      </w:r>
      <w:r w:rsidR="00CB69B3" w:rsidRPr="009D1C05">
        <w:rPr>
          <w:rFonts w:ascii="Arial" w:eastAsia="Times New Roman" w:hAnsi="Arial" w:cs="Arial"/>
          <w:b/>
        </w:rPr>
        <w:t>P</w:t>
      </w:r>
      <w:r w:rsidR="00A66554" w:rsidRPr="009D1C05">
        <w:rPr>
          <w:rFonts w:ascii="Arial" w:eastAsia="Times New Roman" w:hAnsi="Arial" w:cs="Arial"/>
          <w:b/>
        </w:rPr>
        <w:t>ermanente con Integridad:</w:t>
      </w:r>
    </w:p>
    <w:p w14:paraId="3D7E133F" w14:textId="77777777" w:rsidR="00362390" w:rsidRPr="009D1C05" w:rsidRDefault="00362390" w:rsidP="00362390">
      <w:pPr>
        <w:pStyle w:val="Prrafodelista"/>
        <w:jc w:val="both"/>
        <w:rPr>
          <w:rFonts w:ascii="Arial" w:eastAsia="Times New Roman" w:hAnsi="Arial" w:cs="Arial"/>
          <w:b/>
        </w:rPr>
      </w:pPr>
    </w:p>
    <w:p w14:paraId="792D53ED" w14:textId="1CA71B78" w:rsidR="00A66554" w:rsidRPr="009D1C05" w:rsidRDefault="00A66554" w:rsidP="00A66554">
      <w:pPr>
        <w:pStyle w:val="Prrafodelista"/>
        <w:numPr>
          <w:ilvl w:val="1"/>
          <w:numId w:val="25"/>
        </w:numPr>
        <w:jc w:val="both"/>
        <w:rPr>
          <w:rFonts w:ascii="Arial" w:eastAsia="Calibri" w:hAnsi="Arial" w:cs="Arial"/>
        </w:rPr>
      </w:pPr>
      <w:r w:rsidRPr="009D1C05">
        <w:rPr>
          <w:rFonts w:ascii="Arial" w:eastAsia="Calibri" w:hAnsi="Arial" w:cs="Arial"/>
        </w:rPr>
        <w:t>Actuar con estricto apego al respeto de los derechos humanos reconocidos en la Constitución Política de los Estados Unidos Mexicanos;</w:t>
      </w:r>
    </w:p>
    <w:p w14:paraId="51D59466" w14:textId="2CB58476" w:rsidR="00FF7102" w:rsidRPr="009D1C05" w:rsidRDefault="00FF7102" w:rsidP="00A66554">
      <w:pPr>
        <w:pStyle w:val="Prrafodelista"/>
        <w:numPr>
          <w:ilvl w:val="1"/>
          <w:numId w:val="25"/>
        </w:numPr>
        <w:jc w:val="both"/>
        <w:rPr>
          <w:rFonts w:ascii="Arial" w:eastAsia="Calibri" w:hAnsi="Arial" w:cs="Arial"/>
        </w:rPr>
      </w:pPr>
      <w:r w:rsidRPr="009D1C05">
        <w:rPr>
          <w:rFonts w:ascii="Arial" w:hAnsi="Arial" w:cs="Arial"/>
        </w:rPr>
        <w:t>Abstenerse de utilizar indebidamente una posición o jerarquía para hostigar, amenazar, acosar o dar un trato preferencial o discriminatorio;</w:t>
      </w:r>
    </w:p>
    <w:p w14:paraId="5AF9A455" w14:textId="5F8EE36F" w:rsidR="00A66554" w:rsidRPr="009D1C05" w:rsidRDefault="00A66554" w:rsidP="00A66554">
      <w:pPr>
        <w:pStyle w:val="Prrafodelista"/>
        <w:numPr>
          <w:ilvl w:val="1"/>
          <w:numId w:val="25"/>
        </w:numPr>
        <w:jc w:val="both"/>
        <w:rPr>
          <w:rFonts w:ascii="Arial" w:eastAsia="Calibri" w:hAnsi="Arial" w:cs="Arial"/>
        </w:rPr>
      </w:pPr>
      <w:r w:rsidRPr="009D1C05">
        <w:rPr>
          <w:rFonts w:ascii="Arial" w:eastAsia="Calibri" w:hAnsi="Arial" w:cs="Arial"/>
        </w:rPr>
        <w:t>Incluir acciones afirmativas</w:t>
      </w:r>
      <w:r w:rsidR="00FF7102" w:rsidRPr="009D1C05">
        <w:rPr>
          <w:rFonts w:ascii="Arial" w:eastAsia="Calibri" w:hAnsi="Arial" w:cs="Arial"/>
        </w:rPr>
        <w:t xml:space="preserve"> como el lenguaje incluyente</w:t>
      </w:r>
      <w:r w:rsidRPr="009D1C05">
        <w:rPr>
          <w:rFonts w:ascii="Arial" w:eastAsia="Calibri" w:hAnsi="Arial" w:cs="Arial"/>
        </w:rPr>
        <w:t xml:space="preserve"> que favorezcan el respeto de los derechos humanos, la equidad entre mujeres y hombres en l</w:t>
      </w:r>
      <w:r w:rsidR="00FF7102" w:rsidRPr="009D1C05">
        <w:rPr>
          <w:rFonts w:ascii="Arial" w:eastAsia="Calibri" w:hAnsi="Arial" w:cs="Arial"/>
        </w:rPr>
        <w:t>os programas</w:t>
      </w:r>
      <w:r w:rsidRPr="009D1C05">
        <w:rPr>
          <w:rFonts w:ascii="Arial" w:eastAsia="Calibri" w:hAnsi="Arial" w:cs="Arial"/>
        </w:rPr>
        <w:t xml:space="preserve"> y acciones de</w:t>
      </w:r>
      <w:r w:rsidR="00FF7102" w:rsidRPr="009D1C05">
        <w:rPr>
          <w:rFonts w:ascii="Arial" w:eastAsia="Calibri" w:hAnsi="Arial" w:cs="Arial"/>
        </w:rPr>
        <w:t xml:space="preserve"> la UPE</w:t>
      </w:r>
      <w:r w:rsidRPr="009D1C05">
        <w:rPr>
          <w:rFonts w:ascii="Arial" w:eastAsia="Calibri" w:hAnsi="Arial" w:cs="Arial"/>
        </w:rPr>
        <w:t>, además de asumir la igualdad de trato y de oportunidades e impulsar el trabajo en equipo</w:t>
      </w:r>
      <w:r w:rsidR="00FF7102" w:rsidRPr="009D1C05">
        <w:rPr>
          <w:rFonts w:ascii="Arial" w:eastAsia="Calibri" w:hAnsi="Arial" w:cs="Arial"/>
        </w:rPr>
        <w:t xml:space="preserve"> colaborativo;</w:t>
      </w:r>
      <w:r w:rsidRPr="009D1C05">
        <w:rPr>
          <w:rFonts w:ascii="Arial" w:eastAsia="Calibri" w:hAnsi="Arial" w:cs="Arial"/>
        </w:rPr>
        <w:t xml:space="preserve"> y</w:t>
      </w:r>
    </w:p>
    <w:p w14:paraId="362226D3" w14:textId="4F0CA5F4" w:rsidR="00A66554" w:rsidRPr="009D1C05" w:rsidRDefault="00A66554" w:rsidP="00A66554">
      <w:pPr>
        <w:pStyle w:val="Prrafodelista"/>
        <w:numPr>
          <w:ilvl w:val="1"/>
          <w:numId w:val="25"/>
        </w:numPr>
        <w:jc w:val="both"/>
        <w:rPr>
          <w:rFonts w:ascii="Arial" w:eastAsia="Calibri" w:hAnsi="Arial" w:cs="Arial"/>
        </w:rPr>
      </w:pPr>
      <w:r w:rsidRPr="009D1C05">
        <w:rPr>
          <w:rFonts w:ascii="Arial" w:eastAsia="Calibri" w:hAnsi="Arial" w:cs="Arial"/>
        </w:rPr>
        <w:t xml:space="preserve">Evitar aceptar regalos o estímulos de cualquier tipo que pretendan influir en las decisiones como </w:t>
      </w:r>
      <w:r w:rsidR="00AE5F05" w:rsidRPr="009D1C05">
        <w:rPr>
          <w:rFonts w:ascii="Arial" w:eastAsia="Calibri" w:hAnsi="Arial" w:cs="Arial"/>
        </w:rPr>
        <w:t xml:space="preserve">persona </w:t>
      </w:r>
      <w:r w:rsidRPr="009D1C05">
        <w:rPr>
          <w:rFonts w:ascii="Arial" w:eastAsia="Calibri" w:hAnsi="Arial" w:cs="Arial"/>
        </w:rPr>
        <w:t>servidor</w:t>
      </w:r>
      <w:r w:rsidR="00AE5F05" w:rsidRPr="009D1C05">
        <w:rPr>
          <w:rFonts w:ascii="Arial" w:eastAsia="Calibri" w:hAnsi="Arial" w:cs="Arial"/>
        </w:rPr>
        <w:t>a</w:t>
      </w:r>
      <w:r w:rsidRPr="009D1C05">
        <w:rPr>
          <w:rFonts w:ascii="Arial" w:eastAsia="Calibri" w:hAnsi="Arial" w:cs="Arial"/>
        </w:rPr>
        <w:t xml:space="preserve"> públic</w:t>
      </w:r>
      <w:r w:rsidR="00AE5F05" w:rsidRPr="009D1C05">
        <w:rPr>
          <w:rFonts w:ascii="Arial" w:eastAsia="Calibri" w:hAnsi="Arial" w:cs="Arial"/>
        </w:rPr>
        <w:t>a</w:t>
      </w:r>
      <w:r w:rsidRPr="009D1C05">
        <w:rPr>
          <w:rFonts w:ascii="Arial" w:eastAsia="Calibri" w:hAnsi="Arial" w:cs="Arial"/>
        </w:rPr>
        <w:t xml:space="preserve"> de la </w:t>
      </w:r>
      <w:r w:rsidR="00FF6F53" w:rsidRPr="009D1C05">
        <w:rPr>
          <w:rFonts w:ascii="Arial" w:eastAsia="Calibri" w:hAnsi="Arial" w:cs="Arial"/>
        </w:rPr>
        <w:t>UPE</w:t>
      </w:r>
      <w:r w:rsidRPr="009D1C05">
        <w:rPr>
          <w:rFonts w:ascii="Arial" w:eastAsia="Calibri" w:hAnsi="Arial" w:cs="Arial"/>
        </w:rPr>
        <w:t>.</w:t>
      </w:r>
    </w:p>
    <w:p w14:paraId="57382D3D" w14:textId="141C3B30" w:rsidR="00A66554" w:rsidRPr="009D1C05" w:rsidRDefault="00A66554" w:rsidP="00A66554">
      <w:pPr>
        <w:pStyle w:val="Prrafodelista"/>
        <w:ind w:left="1440"/>
        <w:jc w:val="both"/>
        <w:rPr>
          <w:rFonts w:ascii="Arial" w:eastAsia="Calibri" w:hAnsi="Arial" w:cs="Arial"/>
        </w:rPr>
      </w:pPr>
    </w:p>
    <w:p w14:paraId="494D293C" w14:textId="10D6DD9E" w:rsidR="00362390" w:rsidRPr="009D1C05" w:rsidRDefault="00BE752F" w:rsidP="00BE752F">
      <w:pPr>
        <w:jc w:val="both"/>
        <w:rPr>
          <w:rFonts w:ascii="Arial" w:eastAsia="Times New Roman" w:hAnsi="Arial" w:cs="Arial"/>
          <w:b/>
        </w:rPr>
      </w:pPr>
      <w:r w:rsidRPr="009D1C05">
        <w:rPr>
          <w:rFonts w:ascii="Arial" w:hAnsi="Arial" w:cs="Arial"/>
          <w:b/>
          <w:bCs/>
        </w:rPr>
        <w:t xml:space="preserve">XI. </w:t>
      </w:r>
      <w:r w:rsidRPr="009D1C05">
        <w:rPr>
          <w:rFonts w:ascii="Arial" w:hAnsi="Arial" w:cs="Arial"/>
          <w:b/>
          <w:bCs/>
        </w:rPr>
        <w:tab/>
      </w:r>
      <w:r w:rsidR="00A66554" w:rsidRPr="009D1C05">
        <w:rPr>
          <w:rFonts w:ascii="Arial" w:eastAsia="Times New Roman" w:hAnsi="Arial" w:cs="Arial"/>
          <w:b/>
        </w:rPr>
        <w:t>Cooperación con Integridad:</w:t>
      </w:r>
    </w:p>
    <w:p w14:paraId="1E00A53B" w14:textId="77777777" w:rsidR="00E92828" w:rsidRPr="009D1C05" w:rsidRDefault="00E92828" w:rsidP="00BE752F">
      <w:pPr>
        <w:jc w:val="both"/>
        <w:rPr>
          <w:rFonts w:ascii="Arial" w:eastAsia="Times New Roman" w:hAnsi="Arial" w:cs="Arial"/>
          <w:b/>
        </w:rPr>
      </w:pPr>
    </w:p>
    <w:p w14:paraId="405F86A6" w14:textId="2A42BE6A" w:rsidR="00A66554" w:rsidRPr="009D1C05" w:rsidRDefault="00A66554" w:rsidP="00BE752F">
      <w:pPr>
        <w:pStyle w:val="Prrafodelista"/>
        <w:numPr>
          <w:ilvl w:val="0"/>
          <w:numId w:val="35"/>
        </w:numPr>
        <w:jc w:val="both"/>
        <w:rPr>
          <w:rFonts w:ascii="Arial" w:hAnsi="Arial" w:cs="Arial"/>
        </w:rPr>
      </w:pPr>
      <w:r w:rsidRPr="009D1C05">
        <w:rPr>
          <w:rFonts w:ascii="Arial" w:eastAsia="Calibri" w:hAnsi="Arial" w:cs="Arial"/>
        </w:rPr>
        <w:t xml:space="preserve">Utilizar lenguaje incluyente en cualquier forma de expresión para comunicarse al exterior y al interior de la </w:t>
      </w:r>
      <w:r w:rsidR="00FF6F53" w:rsidRPr="009D1C05">
        <w:rPr>
          <w:rFonts w:ascii="Arial" w:eastAsia="Calibri" w:hAnsi="Arial" w:cs="Arial"/>
        </w:rPr>
        <w:t>UPE</w:t>
      </w:r>
      <w:r w:rsidRPr="009D1C05">
        <w:rPr>
          <w:rFonts w:ascii="Arial" w:eastAsia="Calibri" w:hAnsi="Arial" w:cs="Arial"/>
        </w:rPr>
        <w:t xml:space="preserve">; </w:t>
      </w:r>
    </w:p>
    <w:p w14:paraId="2BBD77BB" w14:textId="18B10E39" w:rsidR="00A66554" w:rsidRPr="009D1C05" w:rsidRDefault="00A66554" w:rsidP="00BE752F">
      <w:pPr>
        <w:pStyle w:val="Prrafodelista"/>
        <w:numPr>
          <w:ilvl w:val="0"/>
          <w:numId w:val="35"/>
        </w:numPr>
        <w:jc w:val="both"/>
        <w:rPr>
          <w:rFonts w:ascii="Arial" w:hAnsi="Arial" w:cs="Arial"/>
        </w:rPr>
      </w:pPr>
      <w:r w:rsidRPr="009D1C05">
        <w:rPr>
          <w:rFonts w:ascii="Arial" w:eastAsia="Calibri" w:hAnsi="Arial" w:cs="Arial"/>
        </w:rPr>
        <w:t>Fomentar el acceso a oportunidades de desarrollo sin discriminación de género</w:t>
      </w:r>
      <w:r w:rsidR="009F7621" w:rsidRPr="009D1C05">
        <w:rPr>
          <w:rFonts w:ascii="Arial" w:eastAsia="Calibri" w:hAnsi="Arial" w:cs="Arial"/>
        </w:rPr>
        <w:t>;</w:t>
      </w:r>
    </w:p>
    <w:p w14:paraId="5B7B6929" w14:textId="7A752233" w:rsidR="009F7621" w:rsidRPr="009D1C05" w:rsidRDefault="009F7621" w:rsidP="00BE752F">
      <w:pPr>
        <w:pStyle w:val="Prrafodelista"/>
        <w:numPr>
          <w:ilvl w:val="0"/>
          <w:numId w:val="35"/>
        </w:numPr>
        <w:jc w:val="both"/>
        <w:rPr>
          <w:rFonts w:ascii="Arial" w:hAnsi="Arial" w:cs="Arial"/>
        </w:rPr>
      </w:pPr>
      <w:r w:rsidRPr="009D1C05">
        <w:rPr>
          <w:rFonts w:ascii="Arial" w:eastAsia="Calibri" w:hAnsi="Arial" w:cs="Arial"/>
        </w:rPr>
        <w:t>Promover y participar en acciones en materia de protección civil, seguridad e higiene y comités de salud escolar para vigilar la integridad de la comunidad universitaria;</w:t>
      </w:r>
    </w:p>
    <w:p w14:paraId="7AAE09BE" w14:textId="28841439" w:rsidR="009F7621" w:rsidRPr="009D1C05" w:rsidRDefault="009F7621" w:rsidP="00BE752F">
      <w:pPr>
        <w:pStyle w:val="Prrafodelista"/>
        <w:numPr>
          <w:ilvl w:val="0"/>
          <w:numId w:val="35"/>
        </w:numPr>
        <w:jc w:val="both"/>
        <w:rPr>
          <w:rFonts w:ascii="Arial" w:hAnsi="Arial" w:cs="Arial"/>
        </w:rPr>
      </w:pPr>
      <w:r w:rsidRPr="009D1C05">
        <w:rPr>
          <w:rFonts w:ascii="Arial" w:eastAsia="Calibri" w:hAnsi="Arial" w:cs="Arial"/>
        </w:rPr>
        <w:t>Implementar políticas sobre espacios libres de humo y la promoción de una cultura de no violencia y prevención a las adicciones; y</w:t>
      </w:r>
    </w:p>
    <w:p w14:paraId="344A7C01" w14:textId="6C52358F" w:rsidR="009F7621" w:rsidRPr="009D1C05" w:rsidRDefault="009F7621" w:rsidP="00BE752F">
      <w:pPr>
        <w:pStyle w:val="Prrafodelista"/>
        <w:numPr>
          <w:ilvl w:val="0"/>
          <w:numId w:val="35"/>
        </w:numPr>
        <w:jc w:val="both"/>
        <w:rPr>
          <w:rFonts w:ascii="Arial" w:hAnsi="Arial" w:cs="Arial"/>
        </w:rPr>
      </w:pPr>
      <w:r w:rsidRPr="009D1C05">
        <w:rPr>
          <w:rFonts w:ascii="Arial" w:hAnsi="Arial" w:cs="Arial"/>
        </w:rPr>
        <w:t>Evitar realizar actividades que pongan en riesgo la integridad de los miembros de la comunidad de la UPE.</w:t>
      </w:r>
    </w:p>
    <w:p w14:paraId="1EA70A37" w14:textId="77777777" w:rsidR="00A66554" w:rsidRPr="009D1C05" w:rsidRDefault="00A66554" w:rsidP="00A66554">
      <w:pPr>
        <w:pStyle w:val="Prrafodelista"/>
        <w:ind w:left="1440"/>
        <w:jc w:val="both"/>
        <w:rPr>
          <w:rFonts w:ascii="Arial" w:hAnsi="Arial" w:cs="Arial"/>
        </w:rPr>
      </w:pPr>
    </w:p>
    <w:p w14:paraId="093FAC30" w14:textId="393DBFCE" w:rsidR="00A66554" w:rsidRPr="009D1C05" w:rsidRDefault="00BE752F" w:rsidP="00BE752F">
      <w:pPr>
        <w:tabs>
          <w:tab w:val="left" w:pos="567"/>
        </w:tabs>
        <w:jc w:val="both"/>
        <w:rPr>
          <w:rFonts w:ascii="Arial" w:eastAsia="Times New Roman" w:hAnsi="Arial" w:cs="Arial"/>
          <w:b/>
        </w:rPr>
      </w:pPr>
      <w:r w:rsidRPr="009D1C05">
        <w:rPr>
          <w:rFonts w:ascii="Arial" w:hAnsi="Arial" w:cs="Arial"/>
          <w:b/>
          <w:bCs/>
        </w:rPr>
        <w:t xml:space="preserve">XII. </w:t>
      </w:r>
      <w:r w:rsidRPr="009D1C05">
        <w:rPr>
          <w:rFonts w:ascii="Arial" w:hAnsi="Arial" w:cs="Arial"/>
          <w:b/>
          <w:bCs/>
        </w:rPr>
        <w:tab/>
      </w:r>
      <w:r w:rsidR="00A66554" w:rsidRPr="009D1C05">
        <w:rPr>
          <w:rFonts w:ascii="Arial" w:eastAsia="Times New Roman" w:hAnsi="Arial" w:cs="Arial"/>
          <w:b/>
        </w:rPr>
        <w:t xml:space="preserve">Comportamiento </w:t>
      </w:r>
      <w:r w:rsidR="00CB69B3" w:rsidRPr="009D1C05">
        <w:rPr>
          <w:rFonts w:ascii="Arial" w:eastAsia="Times New Roman" w:hAnsi="Arial" w:cs="Arial"/>
          <w:b/>
        </w:rPr>
        <w:t>D</w:t>
      </w:r>
      <w:r w:rsidR="00A66554" w:rsidRPr="009D1C05">
        <w:rPr>
          <w:rFonts w:ascii="Arial" w:eastAsia="Times New Roman" w:hAnsi="Arial" w:cs="Arial"/>
          <w:b/>
        </w:rPr>
        <w:t>igno:</w:t>
      </w:r>
    </w:p>
    <w:p w14:paraId="4C87E2FF" w14:textId="77777777" w:rsidR="00362390" w:rsidRPr="009D1C05" w:rsidRDefault="00362390" w:rsidP="00362390">
      <w:pPr>
        <w:pStyle w:val="Prrafodelista"/>
        <w:jc w:val="both"/>
        <w:rPr>
          <w:rFonts w:ascii="Arial" w:eastAsia="Times New Roman" w:hAnsi="Arial" w:cs="Arial"/>
          <w:b/>
        </w:rPr>
      </w:pPr>
    </w:p>
    <w:p w14:paraId="6ABD567F" w14:textId="456024AF" w:rsidR="00A66554" w:rsidRPr="009D1C05" w:rsidRDefault="00A66554" w:rsidP="00BE752F">
      <w:pPr>
        <w:pStyle w:val="Textoindependiente"/>
        <w:widowControl w:val="0"/>
        <w:numPr>
          <w:ilvl w:val="0"/>
          <w:numId w:val="36"/>
        </w:numPr>
        <w:autoSpaceDE w:val="0"/>
        <w:autoSpaceDN w:val="0"/>
        <w:spacing w:line="242" w:lineRule="auto"/>
        <w:ind w:right="133"/>
        <w:rPr>
          <w:rFonts w:ascii="Arial" w:hAnsi="Arial" w:cs="Arial"/>
          <w:lang w:val="es-MX"/>
        </w:rPr>
      </w:pPr>
      <w:r w:rsidRPr="009D1C05">
        <w:rPr>
          <w:rFonts w:ascii="Arial" w:hAnsi="Arial" w:cs="Arial"/>
          <w:lang w:val="es-MX"/>
        </w:rPr>
        <w:t>Evitar generar beneficios</w:t>
      </w:r>
      <w:r w:rsidR="00764725" w:rsidRPr="009D1C05">
        <w:rPr>
          <w:rFonts w:ascii="Arial" w:hAnsi="Arial" w:cs="Arial"/>
          <w:lang w:val="es-MX"/>
        </w:rPr>
        <w:t xml:space="preserve"> personales</w:t>
      </w:r>
      <w:r w:rsidR="00866AA8" w:rsidRPr="009D1C05">
        <w:rPr>
          <w:rFonts w:ascii="Arial" w:hAnsi="Arial" w:cs="Arial"/>
          <w:lang w:val="es-MX"/>
        </w:rPr>
        <w:t xml:space="preserve"> o condicionar derechos o prestaciones</w:t>
      </w:r>
      <w:r w:rsidRPr="009D1C05">
        <w:rPr>
          <w:rFonts w:ascii="Arial" w:hAnsi="Arial" w:cs="Arial"/>
          <w:lang w:val="es-MX"/>
        </w:rPr>
        <w:t xml:space="preserve"> por cuestiones de género;</w:t>
      </w:r>
    </w:p>
    <w:p w14:paraId="7CAC34A7" w14:textId="4EEFD65C" w:rsidR="00A66554" w:rsidRPr="009D1C05" w:rsidRDefault="00A66554" w:rsidP="00BE752F">
      <w:pPr>
        <w:pStyle w:val="Textoindependiente"/>
        <w:widowControl w:val="0"/>
        <w:numPr>
          <w:ilvl w:val="0"/>
          <w:numId w:val="36"/>
        </w:numPr>
        <w:autoSpaceDE w:val="0"/>
        <w:autoSpaceDN w:val="0"/>
        <w:spacing w:line="242" w:lineRule="auto"/>
        <w:ind w:right="133"/>
        <w:rPr>
          <w:rFonts w:ascii="Arial" w:hAnsi="Arial" w:cs="Arial"/>
          <w:lang w:val="es-MX"/>
        </w:rPr>
      </w:pPr>
      <w:r w:rsidRPr="009D1C05">
        <w:rPr>
          <w:rFonts w:ascii="Arial" w:hAnsi="Arial" w:cs="Arial"/>
          <w:lang w:val="es-MX"/>
        </w:rPr>
        <w:t xml:space="preserve">Evitar discriminar por razones de género, grupo étnico, religión, creencias, raza, nacionalidad, edad, orientación sexual, estado civil, estructura familiar, </w:t>
      </w:r>
      <w:r w:rsidR="00AE5F05" w:rsidRPr="009D1C05">
        <w:rPr>
          <w:rFonts w:ascii="Arial" w:hAnsi="Arial" w:cs="Arial"/>
          <w:lang w:val="es-MX"/>
        </w:rPr>
        <w:t>diversidad funcional</w:t>
      </w:r>
      <w:r w:rsidRPr="009D1C05">
        <w:rPr>
          <w:rFonts w:ascii="Arial" w:hAnsi="Arial" w:cs="Arial"/>
          <w:lang w:val="es-MX"/>
        </w:rPr>
        <w:t>, condición social, ideologías políticas, o cualquier otra característica que diferencie a una persona de otra y que, con ello, atente contra la dignidad humana;</w:t>
      </w:r>
    </w:p>
    <w:p w14:paraId="756CE7CC" w14:textId="03CECF24" w:rsidR="00A66554" w:rsidRPr="009D1C05" w:rsidRDefault="00A66554" w:rsidP="00BE752F">
      <w:pPr>
        <w:pStyle w:val="Textoindependiente"/>
        <w:widowControl w:val="0"/>
        <w:numPr>
          <w:ilvl w:val="0"/>
          <w:numId w:val="36"/>
        </w:numPr>
        <w:autoSpaceDE w:val="0"/>
        <w:autoSpaceDN w:val="0"/>
        <w:spacing w:line="242" w:lineRule="auto"/>
        <w:ind w:right="133"/>
        <w:rPr>
          <w:rFonts w:ascii="Arial" w:hAnsi="Arial" w:cs="Arial"/>
          <w:lang w:val="es-MX"/>
        </w:rPr>
      </w:pPr>
      <w:r w:rsidRPr="009D1C05">
        <w:rPr>
          <w:rFonts w:ascii="Arial" w:hAnsi="Arial" w:cs="Arial"/>
          <w:lang w:val="es-MX"/>
        </w:rPr>
        <w:t>Evitar utilizar lenguaje sexista que fomente estereotipos o prejuicios que favorezcan las desigualdades entre</w:t>
      </w:r>
      <w:r w:rsidR="00866AA8" w:rsidRPr="009D1C05">
        <w:rPr>
          <w:rFonts w:ascii="Arial" w:hAnsi="Arial" w:cs="Arial"/>
          <w:lang w:val="es-MX"/>
        </w:rPr>
        <w:t xml:space="preserve"> mujeres y</w:t>
      </w:r>
      <w:r w:rsidRPr="009D1C05">
        <w:rPr>
          <w:rFonts w:ascii="Arial" w:hAnsi="Arial" w:cs="Arial"/>
          <w:lang w:val="es-MX"/>
        </w:rPr>
        <w:t xml:space="preserve"> hombres;</w:t>
      </w:r>
    </w:p>
    <w:p w14:paraId="6E056422" w14:textId="4A2E9AD7" w:rsidR="00A66554" w:rsidRPr="009D1C05" w:rsidRDefault="00A66554" w:rsidP="00BE752F">
      <w:pPr>
        <w:pStyle w:val="Textoindependiente"/>
        <w:widowControl w:val="0"/>
        <w:numPr>
          <w:ilvl w:val="0"/>
          <w:numId w:val="36"/>
        </w:numPr>
        <w:autoSpaceDE w:val="0"/>
        <w:autoSpaceDN w:val="0"/>
        <w:spacing w:line="242" w:lineRule="auto"/>
        <w:ind w:right="133"/>
        <w:rPr>
          <w:rFonts w:ascii="Arial" w:hAnsi="Arial" w:cs="Arial"/>
          <w:lang w:val="es-MX"/>
        </w:rPr>
      </w:pPr>
      <w:r w:rsidRPr="009D1C05">
        <w:rPr>
          <w:rFonts w:ascii="Arial" w:hAnsi="Arial" w:cs="Arial"/>
          <w:lang w:val="es-MX"/>
        </w:rPr>
        <w:lastRenderedPageBreak/>
        <w:t xml:space="preserve">Evitar ejercer algún tipo de violencia laboral hacia su </w:t>
      </w:r>
      <w:r w:rsidR="00EB3D5F" w:rsidRPr="009D1C05">
        <w:rPr>
          <w:rFonts w:ascii="Arial" w:hAnsi="Arial" w:cs="Arial"/>
          <w:lang w:val="es-MX"/>
        </w:rPr>
        <w:t xml:space="preserve">equipo de </w:t>
      </w:r>
      <w:r w:rsidRPr="009D1C05">
        <w:rPr>
          <w:rFonts w:ascii="Arial" w:hAnsi="Arial" w:cs="Arial"/>
          <w:lang w:val="es-MX"/>
        </w:rPr>
        <w:t>trabajo, aludiendo a su género o alguna otra característica inherente a su persona;</w:t>
      </w:r>
    </w:p>
    <w:p w14:paraId="5FDF6343" w14:textId="1420677F" w:rsidR="00A66554" w:rsidRPr="009D1C05" w:rsidRDefault="00C07239" w:rsidP="00BE752F">
      <w:pPr>
        <w:pStyle w:val="Textoindependiente"/>
        <w:widowControl w:val="0"/>
        <w:numPr>
          <w:ilvl w:val="0"/>
          <w:numId w:val="36"/>
        </w:numPr>
        <w:autoSpaceDE w:val="0"/>
        <w:autoSpaceDN w:val="0"/>
        <w:spacing w:line="242" w:lineRule="auto"/>
        <w:ind w:right="133"/>
        <w:rPr>
          <w:rFonts w:ascii="Arial" w:hAnsi="Arial" w:cs="Arial"/>
          <w:lang w:val="es-MX"/>
        </w:rPr>
      </w:pPr>
      <w:r w:rsidRPr="009D1C05">
        <w:rPr>
          <w:rFonts w:ascii="Arial" w:hAnsi="Arial" w:cs="Arial"/>
          <w:lang w:val="es-MX"/>
        </w:rPr>
        <w:t>Abstenerse de</w:t>
      </w:r>
      <w:r w:rsidR="00A66554" w:rsidRPr="009D1C05">
        <w:rPr>
          <w:rFonts w:ascii="Arial" w:hAnsi="Arial" w:cs="Arial"/>
          <w:lang w:val="es-MX"/>
        </w:rPr>
        <w:t xml:space="preserve"> condicionar</w:t>
      </w:r>
      <w:r w:rsidRPr="009D1C05">
        <w:rPr>
          <w:rFonts w:ascii="Arial" w:hAnsi="Arial" w:cs="Arial"/>
          <w:lang w:val="es-MX"/>
        </w:rPr>
        <w:t xml:space="preserve"> por cualquier razón</w:t>
      </w:r>
      <w:r w:rsidR="00A66554" w:rsidRPr="009D1C05">
        <w:rPr>
          <w:rFonts w:ascii="Arial" w:hAnsi="Arial" w:cs="Arial"/>
          <w:lang w:val="es-MX"/>
        </w:rPr>
        <w:t xml:space="preserve"> los derechos o prestaciones con las que cuenta la </w:t>
      </w:r>
      <w:r w:rsidR="007D56A3" w:rsidRPr="009D1C05">
        <w:rPr>
          <w:rFonts w:ascii="Arial" w:hAnsi="Arial" w:cs="Arial"/>
          <w:lang w:val="es-MX"/>
        </w:rPr>
        <w:t>U</w:t>
      </w:r>
      <w:r w:rsidR="00764725" w:rsidRPr="009D1C05">
        <w:rPr>
          <w:rFonts w:ascii="Arial" w:hAnsi="Arial" w:cs="Arial"/>
          <w:lang w:val="es-MX"/>
        </w:rPr>
        <w:t>PE</w:t>
      </w:r>
      <w:r w:rsidR="00A66554" w:rsidRPr="009D1C05">
        <w:rPr>
          <w:rFonts w:ascii="Arial" w:hAnsi="Arial" w:cs="Arial"/>
          <w:lang w:val="es-MX"/>
        </w:rPr>
        <w:t xml:space="preserve"> para el personal</w:t>
      </w:r>
      <w:r w:rsidRPr="009D1C05">
        <w:rPr>
          <w:rFonts w:ascii="Arial" w:hAnsi="Arial" w:cs="Arial"/>
          <w:lang w:val="es-MX"/>
        </w:rPr>
        <w:t xml:space="preserve"> docente o administrativo</w:t>
      </w:r>
      <w:r w:rsidR="00A66554" w:rsidRPr="009D1C05">
        <w:rPr>
          <w:rFonts w:ascii="Arial" w:hAnsi="Arial" w:cs="Arial"/>
          <w:lang w:val="es-MX"/>
        </w:rPr>
        <w:t>; y</w:t>
      </w:r>
    </w:p>
    <w:p w14:paraId="17EFE55F" w14:textId="261C9E50" w:rsidR="00A66554" w:rsidRPr="009D1C05" w:rsidRDefault="00A66554" w:rsidP="00BE752F">
      <w:pPr>
        <w:pStyle w:val="Textoindependiente"/>
        <w:widowControl w:val="0"/>
        <w:numPr>
          <w:ilvl w:val="0"/>
          <w:numId w:val="36"/>
        </w:numPr>
        <w:autoSpaceDE w:val="0"/>
        <w:autoSpaceDN w:val="0"/>
        <w:spacing w:line="242" w:lineRule="auto"/>
        <w:ind w:right="133"/>
        <w:rPr>
          <w:rFonts w:ascii="Arial" w:hAnsi="Arial" w:cs="Arial"/>
          <w:lang w:val="es-MX"/>
        </w:rPr>
      </w:pPr>
      <w:r w:rsidRPr="009D1C05">
        <w:rPr>
          <w:rFonts w:ascii="Arial" w:hAnsi="Arial" w:cs="Arial"/>
          <w:lang w:val="es-MX"/>
        </w:rPr>
        <w:t xml:space="preserve">Evitar realizar cualquier acto que acose u hostigue sexual o laboralmente a compañeras o compañeros de </w:t>
      </w:r>
      <w:r w:rsidR="001C28F6" w:rsidRPr="009D1C05">
        <w:rPr>
          <w:rFonts w:ascii="Arial" w:hAnsi="Arial" w:cs="Arial"/>
          <w:lang w:val="es-MX"/>
        </w:rPr>
        <w:t>trabajo,</w:t>
      </w:r>
      <w:r w:rsidR="00AE5F05" w:rsidRPr="009D1C05">
        <w:rPr>
          <w:rFonts w:ascii="Arial" w:hAnsi="Arial" w:cs="Arial"/>
          <w:lang w:val="es-MX"/>
        </w:rPr>
        <w:t xml:space="preserve"> así como </w:t>
      </w:r>
      <w:r w:rsidR="00764725" w:rsidRPr="009D1C05">
        <w:rPr>
          <w:rFonts w:ascii="Arial" w:hAnsi="Arial" w:cs="Arial"/>
          <w:lang w:val="es-MX"/>
        </w:rPr>
        <w:t>a las</w:t>
      </w:r>
      <w:r w:rsidR="00AE5F05" w:rsidRPr="009D1C05">
        <w:rPr>
          <w:rFonts w:ascii="Arial" w:hAnsi="Arial" w:cs="Arial"/>
          <w:lang w:val="es-MX"/>
        </w:rPr>
        <w:t xml:space="preserve"> y</w:t>
      </w:r>
      <w:r w:rsidR="00764725" w:rsidRPr="009D1C05">
        <w:rPr>
          <w:rFonts w:ascii="Arial" w:hAnsi="Arial" w:cs="Arial"/>
          <w:lang w:val="es-MX"/>
        </w:rPr>
        <w:t xml:space="preserve"> los estudiantes</w:t>
      </w:r>
      <w:r w:rsidR="002642B9" w:rsidRPr="009D1C05">
        <w:rPr>
          <w:rFonts w:ascii="Arial" w:hAnsi="Arial" w:cs="Arial"/>
          <w:lang w:val="es-MX"/>
        </w:rPr>
        <w:t>.</w:t>
      </w:r>
      <w:r w:rsidR="00764725" w:rsidRPr="009D1C05">
        <w:rPr>
          <w:rFonts w:ascii="Arial" w:hAnsi="Arial" w:cs="Arial"/>
          <w:lang w:val="es-MX"/>
        </w:rPr>
        <w:t xml:space="preserve"> </w:t>
      </w:r>
    </w:p>
    <w:p w14:paraId="512817D6" w14:textId="67E427E6" w:rsidR="005469F4" w:rsidRPr="009D1C05" w:rsidRDefault="005469F4" w:rsidP="00F96B58">
      <w:pPr>
        <w:rPr>
          <w:rFonts w:ascii="Arial" w:eastAsia="Times New Roman" w:hAnsi="Arial" w:cs="Arial"/>
          <w:b/>
        </w:rPr>
      </w:pPr>
    </w:p>
    <w:p w14:paraId="38B2DB1F" w14:textId="1E14E0E6" w:rsidR="00A66554" w:rsidRPr="009D1C05" w:rsidRDefault="00A66554" w:rsidP="00A66554">
      <w:pPr>
        <w:jc w:val="center"/>
        <w:rPr>
          <w:rFonts w:ascii="Arial" w:eastAsia="Times New Roman" w:hAnsi="Arial" w:cs="Arial"/>
          <w:b/>
        </w:rPr>
      </w:pPr>
      <w:r w:rsidRPr="009D1C05">
        <w:rPr>
          <w:rFonts w:ascii="Arial" w:eastAsia="Times New Roman" w:hAnsi="Arial" w:cs="Arial"/>
          <w:b/>
        </w:rPr>
        <w:t>Capítulo III.</w:t>
      </w:r>
    </w:p>
    <w:p w14:paraId="408D0F13" w14:textId="77777777" w:rsidR="00A66554" w:rsidRPr="009D1C05" w:rsidRDefault="00A66554" w:rsidP="00A66554">
      <w:pPr>
        <w:jc w:val="center"/>
        <w:rPr>
          <w:rFonts w:ascii="Arial" w:eastAsia="Times New Roman" w:hAnsi="Arial" w:cs="Arial"/>
          <w:b/>
        </w:rPr>
      </w:pPr>
      <w:r w:rsidRPr="009D1C05">
        <w:rPr>
          <w:rFonts w:ascii="Arial" w:eastAsia="Times New Roman" w:hAnsi="Arial" w:cs="Arial"/>
          <w:b/>
        </w:rPr>
        <w:t>De los Juicios Éticos.</w:t>
      </w:r>
    </w:p>
    <w:p w14:paraId="7E882B6F" w14:textId="77777777" w:rsidR="00A66554" w:rsidRPr="009D1C05" w:rsidRDefault="00A66554" w:rsidP="00A66554">
      <w:pPr>
        <w:jc w:val="center"/>
        <w:rPr>
          <w:rFonts w:ascii="Arial" w:eastAsia="Times New Roman" w:hAnsi="Arial" w:cs="Arial"/>
          <w:b/>
        </w:rPr>
      </w:pPr>
    </w:p>
    <w:p w14:paraId="48F731DE" w14:textId="716C1882" w:rsidR="00A66554" w:rsidRPr="009D1C05" w:rsidRDefault="00F86EB5" w:rsidP="00F86EB5">
      <w:pPr>
        <w:pStyle w:val="Prrafodelista"/>
        <w:widowControl w:val="0"/>
        <w:tabs>
          <w:tab w:val="left" w:pos="0"/>
          <w:tab w:val="left" w:pos="426"/>
        </w:tabs>
        <w:autoSpaceDE w:val="0"/>
        <w:autoSpaceDN w:val="0"/>
        <w:spacing w:line="242" w:lineRule="auto"/>
        <w:ind w:left="0" w:right="49"/>
        <w:jc w:val="both"/>
        <w:rPr>
          <w:rFonts w:ascii="Arial" w:hAnsi="Arial" w:cs="Arial"/>
        </w:rPr>
      </w:pPr>
      <w:r w:rsidRPr="009D1C05">
        <w:rPr>
          <w:rFonts w:ascii="Arial" w:hAnsi="Arial" w:cs="Arial"/>
          <w:b/>
          <w:bCs/>
        </w:rPr>
        <w:t xml:space="preserve">Artículo </w:t>
      </w:r>
      <w:r w:rsidR="00C30A50">
        <w:rPr>
          <w:rFonts w:ascii="Arial" w:hAnsi="Arial" w:cs="Arial"/>
          <w:b/>
          <w:bCs/>
        </w:rPr>
        <w:t>9</w:t>
      </w:r>
      <w:r w:rsidRPr="009D1C05">
        <w:rPr>
          <w:rFonts w:ascii="Arial" w:hAnsi="Arial" w:cs="Arial"/>
          <w:b/>
          <w:bCs/>
        </w:rPr>
        <w:t>.</w:t>
      </w:r>
      <w:r w:rsidRPr="009D1C05">
        <w:rPr>
          <w:rFonts w:ascii="Arial" w:hAnsi="Arial" w:cs="Arial"/>
        </w:rPr>
        <w:t xml:space="preserve"> </w:t>
      </w:r>
      <w:r w:rsidR="00A66554" w:rsidRPr="009D1C05">
        <w:rPr>
          <w:rFonts w:ascii="Arial" w:hAnsi="Arial" w:cs="Arial"/>
        </w:rPr>
        <w:t xml:space="preserve">El Código de Conducta es una Guía de comportamiento que complementa el criterio juicioso y sentido común para ayudar a adoptar conductas que enorgullezcan y propicien una imagen positiva de la </w:t>
      </w:r>
      <w:r w:rsidR="000F5912" w:rsidRPr="009D1C05">
        <w:rPr>
          <w:rFonts w:ascii="Arial" w:hAnsi="Arial" w:cs="Arial"/>
        </w:rPr>
        <w:t>Universidad Politécnica de la Energía</w:t>
      </w:r>
      <w:r w:rsidR="00A66554" w:rsidRPr="009D1C05">
        <w:rPr>
          <w:rFonts w:ascii="Arial" w:hAnsi="Arial" w:cs="Arial"/>
        </w:rPr>
        <w:t xml:space="preserve"> y de cada </w:t>
      </w:r>
      <w:r w:rsidR="00DA51A0" w:rsidRPr="009D1C05">
        <w:rPr>
          <w:rFonts w:ascii="Arial" w:hAnsi="Arial" w:cs="Arial"/>
        </w:rPr>
        <w:t xml:space="preserve">persona </w:t>
      </w:r>
      <w:r w:rsidR="00A66554" w:rsidRPr="009D1C05">
        <w:rPr>
          <w:rFonts w:ascii="Arial" w:hAnsi="Arial" w:cs="Arial"/>
        </w:rPr>
        <w:t>servidor</w:t>
      </w:r>
      <w:r w:rsidR="00DA51A0" w:rsidRPr="009D1C05">
        <w:rPr>
          <w:rFonts w:ascii="Arial" w:hAnsi="Arial" w:cs="Arial"/>
        </w:rPr>
        <w:t>a</w:t>
      </w:r>
      <w:r w:rsidR="00A66554" w:rsidRPr="009D1C05">
        <w:rPr>
          <w:rFonts w:ascii="Arial" w:hAnsi="Arial" w:cs="Arial"/>
        </w:rPr>
        <w:t xml:space="preserve"> públic</w:t>
      </w:r>
      <w:r w:rsidR="00DA51A0" w:rsidRPr="009D1C05">
        <w:rPr>
          <w:rFonts w:ascii="Arial" w:hAnsi="Arial" w:cs="Arial"/>
        </w:rPr>
        <w:t>a</w:t>
      </w:r>
      <w:r w:rsidR="00A66554" w:rsidRPr="009D1C05">
        <w:rPr>
          <w:rFonts w:ascii="Arial" w:hAnsi="Arial" w:cs="Arial"/>
        </w:rPr>
        <w:t xml:space="preserve"> que la conforman. Este Código fomentará la observancia de principios, valores y reglas de integridad de forma responsable.</w:t>
      </w:r>
    </w:p>
    <w:p w14:paraId="4E40E4E5" w14:textId="77777777" w:rsidR="00A66554" w:rsidRPr="009D1C05" w:rsidRDefault="00A66554" w:rsidP="00A66554">
      <w:pPr>
        <w:pStyle w:val="Prrafodelista"/>
        <w:widowControl w:val="0"/>
        <w:tabs>
          <w:tab w:val="left" w:pos="0"/>
          <w:tab w:val="left" w:pos="426"/>
        </w:tabs>
        <w:autoSpaceDE w:val="0"/>
        <w:autoSpaceDN w:val="0"/>
        <w:spacing w:line="242" w:lineRule="auto"/>
        <w:ind w:left="0" w:right="49"/>
        <w:jc w:val="both"/>
        <w:rPr>
          <w:rFonts w:ascii="Arial" w:hAnsi="Arial" w:cs="Arial"/>
        </w:rPr>
      </w:pPr>
    </w:p>
    <w:p w14:paraId="2A99F777" w14:textId="43FCB86D" w:rsidR="00A66554" w:rsidRPr="009D1C05" w:rsidRDefault="00A66554" w:rsidP="00A66554">
      <w:pPr>
        <w:pStyle w:val="Prrafodelista"/>
        <w:widowControl w:val="0"/>
        <w:tabs>
          <w:tab w:val="left" w:pos="426"/>
          <w:tab w:val="left" w:pos="721"/>
        </w:tabs>
        <w:autoSpaceDE w:val="0"/>
        <w:autoSpaceDN w:val="0"/>
        <w:spacing w:line="242" w:lineRule="auto"/>
        <w:ind w:left="0" w:right="49"/>
        <w:jc w:val="both"/>
        <w:rPr>
          <w:rFonts w:ascii="Arial" w:hAnsi="Arial" w:cs="Arial"/>
        </w:rPr>
      </w:pPr>
      <w:r w:rsidRPr="009D1C05">
        <w:rPr>
          <w:rFonts w:ascii="Arial" w:hAnsi="Arial" w:cs="Arial"/>
        </w:rPr>
        <w:t xml:space="preserve">Para determinar si </w:t>
      </w:r>
      <w:r w:rsidR="002642B9" w:rsidRPr="009D1C05">
        <w:rPr>
          <w:rFonts w:ascii="Arial" w:hAnsi="Arial" w:cs="Arial"/>
        </w:rPr>
        <w:t xml:space="preserve">se </w:t>
      </w:r>
      <w:r w:rsidRPr="009D1C05">
        <w:rPr>
          <w:rFonts w:ascii="Arial" w:hAnsi="Arial" w:cs="Arial"/>
        </w:rPr>
        <w:t>está actuando correcta y responsablemente, antes de realizar una determinada actividad se debe evitar una conducta:</w:t>
      </w:r>
    </w:p>
    <w:p w14:paraId="6FB754A3" w14:textId="77777777" w:rsidR="00A66554" w:rsidRPr="009D1C05" w:rsidRDefault="00A66554" w:rsidP="00A66554">
      <w:pPr>
        <w:pStyle w:val="Prrafodelista"/>
        <w:widowControl w:val="0"/>
        <w:tabs>
          <w:tab w:val="left" w:pos="426"/>
          <w:tab w:val="left" w:pos="721"/>
        </w:tabs>
        <w:autoSpaceDE w:val="0"/>
        <w:autoSpaceDN w:val="0"/>
        <w:spacing w:line="242" w:lineRule="auto"/>
        <w:ind w:left="0" w:right="49"/>
        <w:jc w:val="both"/>
        <w:rPr>
          <w:rFonts w:ascii="Arial" w:hAnsi="Arial" w:cs="Arial"/>
        </w:rPr>
      </w:pPr>
    </w:p>
    <w:p w14:paraId="6736EB32" w14:textId="5C9A5EAE" w:rsidR="00A66554" w:rsidRPr="009D1C05" w:rsidRDefault="00A66554" w:rsidP="00A66554">
      <w:pPr>
        <w:pStyle w:val="Prrafodelista"/>
        <w:widowControl w:val="0"/>
        <w:numPr>
          <w:ilvl w:val="0"/>
          <w:numId w:val="27"/>
        </w:numPr>
        <w:tabs>
          <w:tab w:val="left" w:pos="426"/>
          <w:tab w:val="left" w:pos="721"/>
        </w:tabs>
        <w:autoSpaceDE w:val="0"/>
        <w:autoSpaceDN w:val="0"/>
        <w:spacing w:line="242" w:lineRule="auto"/>
        <w:ind w:right="49"/>
        <w:jc w:val="both"/>
        <w:rPr>
          <w:rFonts w:ascii="Arial" w:hAnsi="Arial" w:cs="Arial"/>
        </w:rPr>
      </w:pPr>
      <w:r w:rsidRPr="009D1C05">
        <w:rPr>
          <w:rFonts w:ascii="Arial" w:hAnsi="Arial" w:cs="Arial"/>
        </w:rPr>
        <w:t>Que afecte negativamente</w:t>
      </w:r>
      <w:r w:rsidR="00C31E7D" w:rsidRPr="009D1C05">
        <w:rPr>
          <w:rFonts w:ascii="Arial" w:hAnsi="Arial" w:cs="Arial"/>
        </w:rPr>
        <w:t xml:space="preserve"> la imagen, prestigio o administración de</w:t>
      </w:r>
      <w:r w:rsidRPr="009D1C05">
        <w:rPr>
          <w:rFonts w:ascii="Arial" w:hAnsi="Arial" w:cs="Arial"/>
        </w:rPr>
        <w:t xml:space="preserve"> la </w:t>
      </w:r>
      <w:r w:rsidR="00C31E7D" w:rsidRPr="009D1C05">
        <w:rPr>
          <w:rFonts w:ascii="Arial" w:hAnsi="Arial" w:cs="Arial"/>
        </w:rPr>
        <w:t>UPE</w:t>
      </w:r>
      <w:r w:rsidRPr="009D1C05">
        <w:rPr>
          <w:rFonts w:ascii="Arial" w:hAnsi="Arial" w:cs="Arial"/>
        </w:rPr>
        <w:t>;</w:t>
      </w:r>
    </w:p>
    <w:p w14:paraId="40E9D247" w14:textId="77777777" w:rsidR="00A66554" w:rsidRPr="009D1C05" w:rsidRDefault="00A66554" w:rsidP="00A66554">
      <w:pPr>
        <w:pStyle w:val="Prrafodelista"/>
        <w:widowControl w:val="0"/>
        <w:numPr>
          <w:ilvl w:val="0"/>
          <w:numId w:val="27"/>
        </w:numPr>
        <w:tabs>
          <w:tab w:val="left" w:pos="426"/>
          <w:tab w:val="left" w:pos="721"/>
        </w:tabs>
        <w:autoSpaceDE w:val="0"/>
        <w:autoSpaceDN w:val="0"/>
        <w:spacing w:line="242" w:lineRule="auto"/>
        <w:ind w:right="49"/>
        <w:jc w:val="both"/>
        <w:rPr>
          <w:rFonts w:ascii="Arial" w:hAnsi="Arial" w:cs="Arial"/>
        </w:rPr>
      </w:pPr>
      <w:r w:rsidRPr="009D1C05">
        <w:rPr>
          <w:rFonts w:ascii="Arial" w:hAnsi="Arial" w:cs="Arial"/>
        </w:rPr>
        <w:t>Que sea ilegal;</w:t>
      </w:r>
    </w:p>
    <w:p w14:paraId="13954CF8" w14:textId="244D7D2F" w:rsidR="00511DEB" w:rsidRPr="009D1C05" w:rsidRDefault="00A66554" w:rsidP="00511DEB">
      <w:pPr>
        <w:pStyle w:val="Prrafodelista"/>
        <w:widowControl w:val="0"/>
        <w:numPr>
          <w:ilvl w:val="0"/>
          <w:numId w:val="27"/>
        </w:numPr>
        <w:tabs>
          <w:tab w:val="left" w:pos="426"/>
          <w:tab w:val="left" w:pos="721"/>
        </w:tabs>
        <w:autoSpaceDE w:val="0"/>
        <w:autoSpaceDN w:val="0"/>
        <w:spacing w:line="242" w:lineRule="auto"/>
        <w:ind w:right="49"/>
        <w:jc w:val="both"/>
        <w:rPr>
          <w:rFonts w:ascii="Arial" w:hAnsi="Arial" w:cs="Arial"/>
        </w:rPr>
      </w:pPr>
      <w:r w:rsidRPr="009D1C05">
        <w:rPr>
          <w:rFonts w:ascii="Arial" w:hAnsi="Arial" w:cs="Arial"/>
        </w:rPr>
        <w:t xml:space="preserve">Que vaya en contra de los </w:t>
      </w:r>
      <w:r w:rsidR="002642B9" w:rsidRPr="009D1C05">
        <w:rPr>
          <w:rFonts w:ascii="Arial" w:hAnsi="Arial" w:cs="Arial"/>
        </w:rPr>
        <w:t>P</w:t>
      </w:r>
      <w:r w:rsidRPr="009D1C05">
        <w:rPr>
          <w:rFonts w:ascii="Arial" w:hAnsi="Arial" w:cs="Arial"/>
        </w:rPr>
        <w:t xml:space="preserve">rincipios, </w:t>
      </w:r>
      <w:r w:rsidR="002642B9" w:rsidRPr="009D1C05">
        <w:rPr>
          <w:rFonts w:ascii="Arial" w:hAnsi="Arial" w:cs="Arial"/>
        </w:rPr>
        <w:t>V</w:t>
      </w:r>
      <w:r w:rsidRPr="009D1C05">
        <w:rPr>
          <w:rFonts w:ascii="Arial" w:hAnsi="Arial" w:cs="Arial"/>
        </w:rPr>
        <w:t>alores</w:t>
      </w:r>
      <w:r w:rsidR="00C31E7D" w:rsidRPr="009D1C05">
        <w:rPr>
          <w:rFonts w:ascii="Arial" w:hAnsi="Arial" w:cs="Arial"/>
        </w:rPr>
        <w:t xml:space="preserve">, y </w:t>
      </w:r>
      <w:r w:rsidR="002642B9" w:rsidRPr="009D1C05">
        <w:rPr>
          <w:rFonts w:ascii="Arial" w:hAnsi="Arial" w:cs="Arial"/>
        </w:rPr>
        <w:t>R</w:t>
      </w:r>
      <w:r w:rsidRPr="009D1C05">
        <w:rPr>
          <w:rFonts w:ascii="Arial" w:hAnsi="Arial" w:cs="Arial"/>
        </w:rPr>
        <w:t xml:space="preserve">eglas de Integridad de la </w:t>
      </w:r>
      <w:r w:rsidR="00C31E7D" w:rsidRPr="009D1C05">
        <w:rPr>
          <w:rFonts w:ascii="Arial" w:hAnsi="Arial" w:cs="Arial"/>
        </w:rPr>
        <w:t>UPE</w:t>
      </w:r>
      <w:r w:rsidRPr="009D1C05">
        <w:rPr>
          <w:rFonts w:ascii="Arial" w:hAnsi="Arial" w:cs="Arial"/>
        </w:rPr>
        <w:t>; y</w:t>
      </w:r>
    </w:p>
    <w:p w14:paraId="344E89DD" w14:textId="4BC83509" w:rsidR="00A66554" w:rsidRPr="009D1C05" w:rsidRDefault="00A66554" w:rsidP="00A66554">
      <w:pPr>
        <w:pStyle w:val="Prrafodelista"/>
        <w:widowControl w:val="0"/>
        <w:numPr>
          <w:ilvl w:val="0"/>
          <w:numId w:val="27"/>
        </w:numPr>
        <w:tabs>
          <w:tab w:val="left" w:pos="426"/>
          <w:tab w:val="left" w:pos="721"/>
        </w:tabs>
        <w:autoSpaceDE w:val="0"/>
        <w:autoSpaceDN w:val="0"/>
        <w:spacing w:line="242" w:lineRule="auto"/>
        <w:ind w:right="49"/>
        <w:jc w:val="both"/>
        <w:rPr>
          <w:rFonts w:ascii="Arial" w:hAnsi="Arial" w:cs="Arial"/>
        </w:rPr>
      </w:pPr>
      <w:r w:rsidRPr="009D1C05">
        <w:rPr>
          <w:rFonts w:ascii="Arial" w:hAnsi="Arial" w:cs="Arial"/>
        </w:rPr>
        <w:t>Que beneficie de manera personal o gene</w:t>
      </w:r>
      <w:r w:rsidR="00C31E7D" w:rsidRPr="009D1C05">
        <w:rPr>
          <w:rFonts w:ascii="Arial" w:hAnsi="Arial" w:cs="Arial"/>
        </w:rPr>
        <w:t>re</w:t>
      </w:r>
      <w:r w:rsidRPr="009D1C05">
        <w:rPr>
          <w:rFonts w:ascii="Arial" w:hAnsi="Arial" w:cs="Arial"/>
        </w:rPr>
        <w:t xml:space="preserve"> </w:t>
      </w:r>
      <w:r w:rsidR="00C31E7D" w:rsidRPr="009D1C05">
        <w:rPr>
          <w:rFonts w:ascii="Arial" w:hAnsi="Arial" w:cs="Arial"/>
        </w:rPr>
        <w:t>un</w:t>
      </w:r>
      <w:r w:rsidRPr="009D1C05">
        <w:rPr>
          <w:rFonts w:ascii="Arial" w:hAnsi="Arial" w:cs="Arial"/>
        </w:rPr>
        <w:t xml:space="preserve"> conflicto de interés.</w:t>
      </w:r>
    </w:p>
    <w:p w14:paraId="5AA7869D" w14:textId="255014D0" w:rsidR="00511DEB" w:rsidRPr="009D1C05" w:rsidRDefault="00511DEB" w:rsidP="00511DEB">
      <w:pPr>
        <w:pStyle w:val="Prrafodelista"/>
        <w:widowControl w:val="0"/>
        <w:tabs>
          <w:tab w:val="left" w:pos="426"/>
          <w:tab w:val="left" w:pos="721"/>
        </w:tabs>
        <w:autoSpaceDE w:val="0"/>
        <w:autoSpaceDN w:val="0"/>
        <w:spacing w:line="242" w:lineRule="auto"/>
        <w:ind w:right="49"/>
        <w:jc w:val="both"/>
        <w:rPr>
          <w:rFonts w:ascii="Arial" w:hAnsi="Arial" w:cs="Arial"/>
        </w:rPr>
      </w:pPr>
    </w:p>
    <w:p w14:paraId="0C3B3A7F" w14:textId="77777777" w:rsidR="0027504A" w:rsidRPr="009D1C05" w:rsidRDefault="0027504A" w:rsidP="00511DEB">
      <w:pPr>
        <w:pStyle w:val="Prrafodelista"/>
        <w:widowControl w:val="0"/>
        <w:tabs>
          <w:tab w:val="left" w:pos="426"/>
          <w:tab w:val="left" w:pos="721"/>
        </w:tabs>
        <w:autoSpaceDE w:val="0"/>
        <w:autoSpaceDN w:val="0"/>
        <w:spacing w:line="242" w:lineRule="auto"/>
        <w:ind w:right="49"/>
        <w:jc w:val="both"/>
        <w:rPr>
          <w:rFonts w:ascii="Arial" w:hAnsi="Arial" w:cs="Arial"/>
        </w:rPr>
      </w:pPr>
    </w:p>
    <w:p w14:paraId="2D343EE0" w14:textId="1EFB5F0F" w:rsidR="00A66554" w:rsidRPr="009D1C05" w:rsidRDefault="00A66554" w:rsidP="00362390">
      <w:pPr>
        <w:jc w:val="center"/>
        <w:rPr>
          <w:rFonts w:ascii="Arial" w:hAnsi="Arial" w:cs="Arial"/>
          <w:b/>
        </w:rPr>
      </w:pPr>
      <w:r w:rsidRPr="009D1C05">
        <w:rPr>
          <w:rFonts w:ascii="Arial" w:hAnsi="Arial" w:cs="Arial"/>
          <w:b/>
        </w:rPr>
        <w:t>Capítulo IV.</w:t>
      </w:r>
    </w:p>
    <w:p w14:paraId="25EF0D95" w14:textId="185F722D" w:rsidR="00D92486" w:rsidRPr="009D1C05" w:rsidRDefault="00A66554" w:rsidP="00D92486">
      <w:pPr>
        <w:jc w:val="center"/>
        <w:rPr>
          <w:rFonts w:ascii="Arial" w:hAnsi="Arial" w:cs="Arial"/>
          <w:b/>
        </w:rPr>
      </w:pPr>
      <w:r w:rsidRPr="009D1C05">
        <w:rPr>
          <w:rFonts w:ascii="Arial" w:hAnsi="Arial" w:cs="Arial"/>
          <w:b/>
        </w:rPr>
        <w:t>De las Sanciones.</w:t>
      </w:r>
    </w:p>
    <w:p w14:paraId="20ABDDC6" w14:textId="77777777" w:rsidR="00D92486" w:rsidRPr="009D1C05" w:rsidRDefault="00D92486" w:rsidP="00D92486">
      <w:pPr>
        <w:jc w:val="center"/>
        <w:rPr>
          <w:rFonts w:ascii="Arial" w:hAnsi="Arial" w:cs="Arial"/>
          <w:b/>
        </w:rPr>
      </w:pPr>
    </w:p>
    <w:p w14:paraId="0DE8E4D7" w14:textId="08DD3614" w:rsidR="007A6AFA" w:rsidRPr="009D1C05" w:rsidRDefault="00F86EB5" w:rsidP="00F86EB5">
      <w:pPr>
        <w:pStyle w:val="Prrafodelista"/>
        <w:tabs>
          <w:tab w:val="left" w:pos="426"/>
        </w:tabs>
        <w:ind w:left="0"/>
        <w:jc w:val="both"/>
        <w:rPr>
          <w:rFonts w:ascii="Arial" w:hAnsi="Arial" w:cs="Arial"/>
        </w:rPr>
      </w:pPr>
      <w:r w:rsidRPr="009D1C05">
        <w:rPr>
          <w:rFonts w:ascii="Arial" w:hAnsi="Arial" w:cs="Arial"/>
          <w:b/>
          <w:bCs/>
        </w:rPr>
        <w:t>Artículo 1</w:t>
      </w:r>
      <w:r w:rsidR="00C30A50">
        <w:rPr>
          <w:rFonts w:ascii="Arial" w:hAnsi="Arial" w:cs="Arial"/>
          <w:b/>
          <w:bCs/>
        </w:rPr>
        <w:t>0</w:t>
      </w:r>
      <w:r w:rsidRPr="009D1C05">
        <w:rPr>
          <w:rFonts w:ascii="Arial" w:hAnsi="Arial" w:cs="Arial"/>
          <w:b/>
          <w:bCs/>
        </w:rPr>
        <w:t>.</w:t>
      </w:r>
      <w:r w:rsidRPr="009D1C05">
        <w:rPr>
          <w:rFonts w:ascii="Arial" w:hAnsi="Arial" w:cs="Arial"/>
        </w:rPr>
        <w:t xml:space="preserve"> </w:t>
      </w:r>
      <w:r w:rsidR="007A6AFA" w:rsidRPr="009D1C05">
        <w:rPr>
          <w:rFonts w:ascii="Arial" w:hAnsi="Arial" w:cs="Arial"/>
        </w:rPr>
        <w:t>Derivado de la naturaleza general de que goza el presente Código de Conducta, no demerita ni excluye el cumplimiento de las diversas obligaciones que de manera general o especifica detenten las personas servidoras públicas con motivo del ejercicio de su empleo, cargo o comisión.</w:t>
      </w:r>
    </w:p>
    <w:p w14:paraId="1CE1B02D" w14:textId="77777777" w:rsidR="007A6AFA" w:rsidRPr="009D1C05" w:rsidRDefault="007A6AFA" w:rsidP="00F86EB5">
      <w:pPr>
        <w:pStyle w:val="Prrafodelista"/>
        <w:tabs>
          <w:tab w:val="left" w:pos="426"/>
        </w:tabs>
        <w:ind w:left="0"/>
        <w:jc w:val="both"/>
        <w:rPr>
          <w:rFonts w:ascii="Arial" w:hAnsi="Arial" w:cs="Arial"/>
        </w:rPr>
      </w:pPr>
    </w:p>
    <w:p w14:paraId="43429895" w14:textId="542CC253" w:rsidR="00D92486" w:rsidRPr="009D1C05" w:rsidRDefault="007A6AFA" w:rsidP="00F86EB5">
      <w:pPr>
        <w:pStyle w:val="Prrafodelista"/>
        <w:tabs>
          <w:tab w:val="left" w:pos="426"/>
        </w:tabs>
        <w:ind w:left="0"/>
        <w:jc w:val="both"/>
        <w:rPr>
          <w:rFonts w:ascii="Arial" w:hAnsi="Arial" w:cs="Arial"/>
          <w:b/>
        </w:rPr>
      </w:pPr>
      <w:r w:rsidRPr="009D1C05">
        <w:rPr>
          <w:rFonts w:ascii="Arial" w:hAnsi="Arial" w:cs="Arial"/>
          <w:b/>
          <w:bCs/>
        </w:rPr>
        <w:t>Artículo 1</w:t>
      </w:r>
      <w:r w:rsidR="00C30A50">
        <w:rPr>
          <w:rFonts w:ascii="Arial" w:hAnsi="Arial" w:cs="Arial"/>
          <w:b/>
          <w:bCs/>
        </w:rPr>
        <w:t>1</w:t>
      </w:r>
      <w:r w:rsidRPr="009D1C05">
        <w:rPr>
          <w:rFonts w:ascii="Arial" w:hAnsi="Arial" w:cs="Arial"/>
          <w:b/>
          <w:bCs/>
        </w:rPr>
        <w:t xml:space="preserve">. </w:t>
      </w:r>
      <w:r w:rsidR="00D92486" w:rsidRPr="009D1C05">
        <w:rPr>
          <w:rFonts w:ascii="Arial" w:hAnsi="Arial" w:cs="Arial"/>
        </w:rPr>
        <w:t xml:space="preserve">El incumplimiento de las disposiciones previstas en el presente Código de Conducta será sometido a la evaluación del Comité de Ética y Prevención de Conflictos de Interés de la UPE, el cual determinará </w:t>
      </w:r>
      <w:r w:rsidR="0027504A" w:rsidRPr="009D1C05">
        <w:rPr>
          <w:rFonts w:ascii="Arial" w:hAnsi="Arial" w:cs="Arial"/>
        </w:rPr>
        <w:t>de acuerdo al Procedimiento de Quejas y Denuncias del Comité, la instancia a seguir; si la falta correspondiente queda como una recomendación en el expediente laboral</w:t>
      </w:r>
      <w:r w:rsidR="00D92486" w:rsidRPr="009D1C05">
        <w:rPr>
          <w:rFonts w:ascii="Arial" w:hAnsi="Arial" w:cs="Arial"/>
        </w:rPr>
        <w:t xml:space="preserve"> de</w:t>
      </w:r>
      <w:r w:rsidR="00DA51A0" w:rsidRPr="009D1C05">
        <w:rPr>
          <w:rFonts w:ascii="Arial" w:hAnsi="Arial" w:cs="Arial"/>
        </w:rPr>
        <w:t xml:space="preserve"> </w:t>
      </w:r>
      <w:r w:rsidR="00D92486" w:rsidRPr="009D1C05">
        <w:rPr>
          <w:rFonts w:ascii="Arial" w:hAnsi="Arial" w:cs="Arial"/>
        </w:rPr>
        <w:t>l</w:t>
      </w:r>
      <w:r w:rsidR="00DA51A0" w:rsidRPr="009D1C05">
        <w:rPr>
          <w:rFonts w:ascii="Arial" w:hAnsi="Arial" w:cs="Arial"/>
        </w:rPr>
        <w:t>a</w:t>
      </w:r>
      <w:r w:rsidR="00D92486" w:rsidRPr="009D1C05">
        <w:rPr>
          <w:rFonts w:ascii="Arial" w:hAnsi="Arial" w:cs="Arial"/>
        </w:rPr>
        <w:t xml:space="preserve"> </w:t>
      </w:r>
      <w:r w:rsidR="00DA51A0" w:rsidRPr="009D1C05">
        <w:rPr>
          <w:rFonts w:ascii="Arial" w:hAnsi="Arial" w:cs="Arial"/>
        </w:rPr>
        <w:t xml:space="preserve">persona </w:t>
      </w:r>
      <w:r w:rsidR="00D92486" w:rsidRPr="009D1C05">
        <w:rPr>
          <w:rFonts w:ascii="Arial" w:hAnsi="Arial" w:cs="Arial"/>
        </w:rPr>
        <w:t>servid</w:t>
      </w:r>
      <w:r w:rsidR="00DA51A0" w:rsidRPr="009D1C05">
        <w:rPr>
          <w:rFonts w:ascii="Arial" w:hAnsi="Arial" w:cs="Arial"/>
        </w:rPr>
        <w:t>a</w:t>
      </w:r>
      <w:r w:rsidR="00D92486" w:rsidRPr="009D1C05">
        <w:rPr>
          <w:rFonts w:ascii="Arial" w:hAnsi="Arial" w:cs="Arial"/>
        </w:rPr>
        <w:t xml:space="preserve"> públic</w:t>
      </w:r>
      <w:r w:rsidR="00DA51A0" w:rsidRPr="009D1C05">
        <w:rPr>
          <w:rFonts w:ascii="Arial" w:hAnsi="Arial" w:cs="Arial"/>
        </w:rPr>
        <w:t>a</w:t>
      </w:r>
      <w:r w:rsidR="00D92486" w:rsidRPr="009D1C05">
        <w:rPr>
          <w:rFonts w:ascii="Arial" w:hAnsi="Arial" w:cs="Arial"/>
        </w:rPr>
        <w:t xml:space="preserve"> o, en su caso, ser turnada al Órgano Interno de Control, para </w:t>
      </w:r>
      <w:r w:rsidRPr="009D1C05">
        <w:rPr>
          <w:rFonts w:ascii="Arial" w:hAnsi="Arial" w:cs="Arial"/>
        </w:rPr>
        <w:t>el uso de sus facultades</w:t>
      </w:r>
      <w:r w:rsidR="00D92486" w:rsidRPr="009D1C05">
        <w:rPr>
          <w:rFonts w:ascii="Arial" w:hAnsi="Arial" w:cs="Arial"/>
        </w:rPr>
        <w:t>.</w:t>
      </w:r>
    </w:p>
    <w:p w14:paraId="6CE458DA" w14:textId="4D00C819" w:rsidR="00D92486" w:rsidRPr="009D1C05" w:rsidRDefault="00D92486" w:rsidP="00D92486">
      <w:pPr>
        <w:pStyle w:val="NormalWeb"/>
        <w:jc w:val="both"/>
        <w:rPr>
          <w:rFonts w:ascii="Arial" w:eastAsia="Cambria" w:hAnsi="Arial" w:cs="Arial"/>
          <w:lang w:val="es-ES_tradnl" w:eastAsia="en-US"/>
        </w:rPr>
      </w:pPr>
      <w:r w:rsidRPr="009D1C05">
        <w:rPr>
          <w:rFonts w:ascii="Arial" w:eastAsia="Cambria" w:hAnsi="Arial" w:cs="Arial"/>
          <w:lang w:val="es-ES_tradnl" w:eastAsia="en-US"/>
        </w:rPr>
        <w:t xml:space="preserve">Es deber de </w:t>
      </w:r>
      <w:r w:rsidR="00EB1408">
        <w:rPr>
          <w:rFonts w:ascii="Arial" w:eastAsia="Cambria" w:hAnsi="Arial" w:cs="Arial"/>
          <w:lang w:val="es-ES_tradnl" w:eastAsia="en-US"/>
        </w:rPr>
        <w:t>todas las personas servidoras públicas</w:t>
      </w:r>
      <w:r w:rsidRPr="009D1C05">
        <w:rPr>
          <w:rFonts w:ascii="Arial" w:eastAsia="Cambria" w:hAnsi="Arial" w:cs="Arial"/>
          <w:lang w:val="es-ES_tradnl" w:eastAsia="en-US"/>
        </w:rPr>
        <w:t xml:space="preserve"> informar, ante el Comité de Ética y Prevención de Conflictos de Interés de la Universidad Politécnica de la Energía, cualquier omisión o acto contrario a lo establecido en este Código. Los casos de incumplimiento serán sancionados, sin excepción, mediante la aplicación de las medidas administrativas procedentes, conforme al análisis de las circunstancias particulares, condiciones de la conducta y gravedad de la infracción.</w:t>
      </w:r>
    </w:p>
    <w:p w14:paraId="0F31A367" w14:textId="65D18613" w:rsidR="00D92486" w:rsidRPr="009D1C05" w:rsidRDefault="00D92486" w:rsidP="00D92486">
      <w:pPr>
        <w:pStyle w:val="NormalWeb"/>
        <w:jc w:val="both"/>
        <w:rPr>
          <w:rFonts w:ascii="Arial" w:eastAsia="Cambria" w:hAnsi="Arial" w:cs="Arial"/>
          <w:lang w:val="es-ES_tradnl" w:eastAsia="en-US"/>
        </w:rPr>
      </w:pPr>
      <w:r w:rsidRPr="009D1C05">
        <w:rPr>
          <w:rFonts w:ascii="Arial" w:eastAsia="Cambria" w:hAnsi="Arial" w:cs="Arial"/>
          <w:lang w:val="es-ES_tradnl" w:eastAsia="en-US"/>
        </w:rPr>
        <w:lastRenderedPageBreak/>
        <w:t xml:space="preserve">La resolución administrativa que emita la autoridad competente se dictará sin perjuicio de las responsabilidades civiles o penales que pudieran resultar. En caso de advertirse elementos que actualicen tales responsabilidades, </w:t>
      </w:r>
      <w:r w:rsidR="00DA51A0" w:rsidRPr="009D1C05">
        <w:rPr>
          <w:rFonts w:ascii="Arial" w:eastAsia="Cambria" w:hAnsi="Arial" w:cs="Arial"/>
          <w:lang w:val="es-ES_tradnl" w:eastAsia="en-US"/>
        </w:rPr>
        <w:t xml:space="preserve">la persona que preside </w:t>
      </w:r>
      <w:r w:rsidRPr="009D1C05">
        <w:rPr>
          <w:rFonts w:ascii="Arial" w:eastAsia="Cambria" w:hAnsi="Arial" w:cs="Arial"/>
          <w:lang w:val="es-ES_tradnl" w:eastAsia="en-US"/>
        </w:rPr>
        <w:t>el Comité de Ética y Prevención de Conflictos de Interés de la Universidad Politécnica de la Energía orientará a</w:t>
      </w:r>
      <w:r w:rsidR="00DA51A0" w:rsidRPr="009D1C05">
        <w:rPr>
          <w:rFonts w:ascii="Arial" w:eastAsia="Cambria" w:hAnsi="Arial" w:cs="Arial"/>
          <w:lang w:val="es-ES_tradnl" w:eastAsia="en-US"/>
        </w:rPr>
        <w:t xml:space="preserve"> </w:t>
      </w:r>
      <w:r w:rsidRPr="009D1C05">
        <w:rPr>
          <w:rFonts w:ascii="Arial" w:eastAsia="Cambria" w:hAnsi="Arial" w:cs="Arial"/>
          <w:lang w:val="es-ES_tradnl" w:eastAsia="en-US"/>
        </w:rPr>
        <w:t>l</w:t>
      </w:r>
      <w:r w:rsidR="00DA51A0" w:rsidRPr="009D1C05">
        <w:rPr>
          <w:rFonts w:ascii="Arial" w:eastAsia="Cambria" w:hAnsi="Arial" w:cs="Arial"/>
          <w:lang w:val="es-ES_tradnl" w:eastAsia="en-US"/>
        </w:rPr>
        <w:t>a</w:t>
      </w:r>
      <w:r w:rsidRPr="009D1C05">
        <w:rPr>
          <w:rFonts w:ascii="Arial" w:eastAsia="Cambria" w:hAnsi="Arial" w:cs="Arial"/>
          <w:lang w:val="es-ES_tradnl" w:eastAsia="en-US"/>
        </w:rPr>
        <w:t xml:space="preserve"> </w:t>
      </w:r>
      <w:r w:rsidR="00DA51A0" w:rsidRPr="009D1C05">
        <w:rPr>
          <w:rFonts w:ascii="Arial" w:eastAsia="Cambria" w:hAnsi="Arial" w:cs="Arial"/>
          <w:lang w:val="es-ES_tradnl" w:eastAsia="en-US"/>
        </w:rPr>
        <w:t xml:space="preserve">persona interesada </w:t>
      </w:r>
      <w:r w:rsidRPr="009D1C05">
        <w:rPr>
          <w:rFonts w:ascii="Arial" w:eastAsia="Cambria" w:hAnsi="Arial" w:cs="Arial"/>
          <w:lang w:val="es-ES_tradnl" w:eastAsia="en-US"/>
        </w:rPr>
        <w:t>para la presentación de la denuncia correspondiente ante la instancia legalmente facultada.</w:t>
      </w:r>
    </w:p>
    <w:p w14:paraId="768F8D73" w14:textId="58E12C60" w:rsidR="005469F4" w:rsidRPr="009D1C05" w:rsidRDefault="00D92486" w:rsidP="005D4473">
      <w:pPr>
        <w:jc w:val="both"/>
        <w:rPr>
          <w:rFonts w:ascii="Arial" w:hAnsi="Arial" w:cs="Arial"/>
        </w:rPr>
      </w:pPr>
      <w:r w:rsidRPr="009D1C05">
        <w:rPr>
          <w:rFonts w:ascii="Arial" w:hAnsi="Arial" w:cs="Arial"/>
        </w:rPr>
        <w:t>Cabe señalar que los casos en los que exista reincidencia serán remitidos al Órgano Interno de Control, a fin de que lleve a cabo la investigación correspondiente y determine la sanción que resulte procedente</w:t>
      </w:r>
    </w:p>
    <w:p w14:paraId="51704FB7" w14:textId="5CAF0E73" w:rsidR="00AA1103" w:rsidRPr="009D1C05" w:rsidRDefault="00AA1103" w:rsidP="005D4473">
      <w:pPr>
        <w:jc w:val="both"/>
        <w:rPr>
          <w:rFonts w:ascii="Arial" w:hAnsi="Arial" w:cs="Arial"/>
        </w:rPr>
      </w:pPr>
    </w:p>
    <w:p w14:paraId="71CFDB7B" w14:textId="710AD6C4" w:rsidR="00A66554" w:rsidRPr="009D1C05" w:rsidRDefault="00A66554" w:rsidP="00A66554">
      <w:pPr>
        <w:jc w:val="center"/>
        <w:rPr>
          <w:rFonts w:ascii="Arial" w:hAnsi="Arial" w:cs="Arial"/>
          <w:b/>
        </w:rPr>
      </w:pPr>
      <w:r w:rsidRPr="009D1C05">
        <w:rPr>
          <w:rFonts w:ascii="Arial" w:hAnsi="Arial" w:cs="Arial"/>
          <w:b/>
        </w:rPr>
        <w:t xml:space="preserve">Capítulo V. </w:t>
      </w:r>
    </w:p>
    <w:p w14:paraId="4E23E90E" w14:textId="77777777" w:rsidR="00A66554" w:rsidRPr="009D1C05" w:rsidRDefault="00A66554" w:rsidP="00A66554">
      <w:pPr>
        <w:jc w:val="center"/>
        <w:rPr>
          <w:rFonts w:ascii="Arial" w:hAnsi="Arial" w:cs="Arial"/>
          <w:b/>
        </w:rPr>
      </w:pPr>
      <w:r w:rsidRPr="009D1C05">
        <w:rPr>
          <w:rFonts w:ascii="Arial" w:hAnsi="Arial" w:cs="Arial"/>
          <w:b/>
        </w:rPr>
        <w:t>De las Instancias de Asesoría, Consulta e Interpretación.</w:t>
      </w:r>
    </w:p>
    <w:p w14:paraId="5D705D5F" w14:textId="3B4C73AC" w:rsidR="00A66554" w:rsidRPr="009D1C05" w:rsidRDefault="00A66554" w:rsidP="00A66554">
      <w:pPr>
        <w:jc w:val="center"/>
        <w:rPr>
          <w:rFonts w:ascii="Arial" w:hAnsi="Arial" w:cs="Arial"/>
          <w:b/>
        </w:rPr>
      </w:pPr>
    </w:p>
    <w:p w14:paraId="7EFE6419" w14:textId="77777777" w:rsidR="000E57DE" w:rsidRPr="009D1C05" w:rsidRDefault="000E57DE" w:rsidP="00A66554">
      <w:pPr>
        <w:jc w:val="center"/>
        <w:rPr>
          <w:rFonts w:ascii="Arial" w:hAnsi="Arial" w:cs="Arial"/>
          <w:b/>
        </w:rPr>
      </w:pPr>
    </w:p>
    <w:p w14:paraId="3ABADA8E" w14:textId="2400CE58" w:rsidR="00A66554" w:rsidRDefault="00F86EB5" w:rsidP="00F86EB5">
      <w:pPr>
        <w:pStyle w:val="Prrafodelista"/>
        <w:tabs>
          <w:tab w:val="left" w:pos="426"/>
        </w:tabs>
        <w:ind w:left="0"/>
        <w:jc w:val="both"/>
        <w:rPr>
          <w:rFonts w:ascii="Arial" w:hAnsi="Arial" w:cs="Arial"/>
        </w:rPr>
      </w:pPr>
      <w:r w:rsidRPr="009D1C05">
        <w:rPr>
          <w:rFonts w:ascii="Arial" w:hAnsi="Arial" w:cs="Arial"/>
          <w:b/>
          <w:bCs/>
        </w:rPr>
        <w:t>Artículo 1</w:t>
      </w:r>
      <w:r w:rsidR="00C30A50">
        <w:rPr>
          <w:rFonts w:ascii="Arial" w:hAnsi="Arial" w:cs="Arial"/>
          <w:b/>
          <w:bCs/>
        </w:rPr>
        <w:t>2</w:t>
      </w:r>
      <w:r w:rsidRPr="009D1C05">
        <w:rPr>
          <w:rFonts w:ascii="Arial" w:hAnsi="Arial" w:cs="Arial"/>
          <w:b/>
          <w:bCs/>
        </w:rPr>
        <w:t>.</w:t>
      </w:r>
      <w:r w:rsidRPr="009D1C05">
        <w:rPr>
          <w:rFonts w:ascii="Arial" w:hAnsi="Arial" w:cs="Arial"/>
        </w:rPr>
        <w:t xml:space="preserve"> </w:t>
      </w:r>
      <w:r w:rsidR="00A66554" w:rsidRPr="009D1C05">
        <w:rPr>
          <w:rFonts w:ascii="Arial" w:hAnsi="Arial" w:cs="Arial"/>
        </w:rPr>
        <w:t>Para la interpretación, consulta, asesoría</w:t>
      </w:r>
      <w:r w:rsidR="00C31E7D" w:rsidRPr="009D1C05">
        <w:rPr>
          <w:rFonts w:ascii="Arial" w:hAnsi="Arial" w:cs="Arial"/>
        </w:rPr>
        <w:t xml:space="preserve"> o </w:t>
      </w:r>
      <w:r w:rsidR="00A66554" w:rsidRPr="009D1C05">
        <w:rPr>
          <w:rFonts w:ascii="Arial" w:hAnsi="Arial" w:cs="Arial"/>
        </w:rPr>
        <w:t>dudas con motivo de</w:t>
      </w:r>
      <w:r w:rsidR="00C31E7D" w:rsidRPr="009D1C05">
        <w:rPr>
          <w:rFonts w:ascii="Arial" w:hAnsi="Arial" w:cs="Arial"/>
        </w:rPr>
        <w:t xml:space="preserve"> la</w:t>
      </w:r>
      <w:r w:rsidR="00A66554" w:rsidRPr="009D1C05">
        <w:rPr>
          <w:rFonts w:ascii="Arial" w:hAnsi="Arial" w:cs="Arial"/>
        </w:rPr>
        <w:t xml:space="preserve"> aplicación</w:t>
      </w:r>
      <w:r w:rsidR="00C31E7D" w:rsidRPr="009D1C05">
        <w:rPr>
          <w:rFonts w:ascii="Arial" w:hAnsi="Arial" w:cs="Arial"/>
        </w:rPr>
        <w:t xml:space="preserve"> del presente Código de Conducta</w:t>
      </w:r>
      <w:r w:rsidR="00A66554" w:rsidRPr="009D1C05">
        <w:rPr>
          <w:rFonts w:ascii="Arial" w:hAnsi="Arial" w:cs="Arial"/>
        </w:rPr>
        <w:t xml:space="preserve">, deberán sujetarse a lo establecido por </w:t>
      </w:r>
      <w:r w:rsidR="007A6AFA" w:rsidRPr="009D1C05">
        <w:rPr>
          <w:rFonts w:ascii="Arial" w:hAnsi="Arial" w:cs="Arial"/>
        </w:rPr>
        <w:t xml:space="preserve">el </w:t>
      </w:r>
      <w:r w:rsidR="00A66554" w:rsidRPr="009D1C05">
        <w:rPr>
          <w:rFonts w:ascii="Arial" w:hAnsi="Arial" w:cs="Arial"/>
        </w:rPr>
        <w:t xml:space="preserve">Comité de Ética y Prevención de Conflictos de Interés </w:t>
      </w:r>
      <w:r w:rsidR="007A6AFA" w:rsidRPr="009D1C05">
        <w:rPr>
          <w:rFonts w:ascii="Arial" w:hAnsi="Arial" w:cs="Arial"/>
        </w:rPr>
        <w:t xml:space="preserve">de la Universidad Politécnica de la </w:t>
      </w:r>
      <w:r w:rsidR="00EB1408">
        <w:rPr>
          <w:rFonts w:ascii="Arial" w:hAnsi="Arial" w:cs="Arial"/>
        </w:rPr>
        <w:t>E</w:t>
      </w:r>
      <w:r w:rsidR="007A6AFA" w:rsidRPr="009D1C05">
        <w:rPr>
          <w:rFonts w:ascii="Arial" w:hAnsi="Arial" w:cs="Arial"/>
        </w:rPr>
        <w:t xml:space="preserve">nergía, a la Unidad Especializada en Ética y Prevención de Conflictos de Interés </w:t>
      </w:r>
      <w:r w:rsidR="00A66554" w:rsidRPr="009D1C05">
        <w:rPr>
          <w:rFonts w:ascii="Arial" w:hAnsi="Arial" w:cs="Arial"/>
        </w:rPr>
        <w:t>y</w:t>
      </w:r>
      <w:r w:rsidR="008C275A" w:rsidRPr="009D1C05">
        <w:rPr>
          <w:rFonts w:ascii="Arial" w:hAnsi="Arial" w:cs="Arial"/>
        </w:rPr>
        <w:t>/o</w:t>
      </w:r>
      <w:r w:rsidR="00A66554" w:rsidRPr="009D1C05">
        <w:rPr>
          <w:rFonts w:ascii="Arial" w:hAnsi="Arial" w:cs="Arial"/>
        </w:rPr>
        <w:t xml:space="preserve"> al Órgano Interno de Control de la </w:t>
      </w:r>
      <w:r w:rsidR="00F73EB3" w:rsidRPr="009D1C05">
        <w:rPr>
          <w:rFonts w:ascii="Arial" w:hAnsi="Arial" w:cs="Arial"/>
        </w:rPr>
        <w:t>UPE</w:t>
      </w:r>
      <w:r w:rsidR="00A66554" w:rsidRPr="009D1C05">
        <w:rPr>
          <w:rFonts w:ascii="Arial" w:hAnsi="Arial" w:cs="Arial"/>
        </w:rPr>
        <w:t>.</w:t>
      </w:r>
    </w:p>
    <w:p w14:paraId="4DF8BAA5" w14:textId="5A1D1A04" w:rsidR="00420965" w:rsidRDefault="00420965" w:rsidP="00F86EB5">
      <w:pPr>
        <w:pStyle w:val="Prrafodelista"/>
        <w:tabs>
          <w:tab w:val="left" w:pos="426"/>
        </w:tabs>
        <w:ind w:left="0"/>
        <w:jc w:val="both"/>
        <w:rPr>
          <w:rFonts w:ascii="Arial" w:hAnsi="Arial" w:cs="Arial"/>
        </w:rPr>
      </w:pPr>
    </w:p>
    <w:p w14:paraId="297BEFA2" w14:textId="0D9B5970" w:rsidR="00420965" w:rsidRDefault="00420965" w:rsidP="00420965">
      <w:pPr>
        <w:pStyle w:val="Prrafodelista"/>
        <w:tabs>
          <w:tab w:val="left" w:pos="426"/>
        </w:tabs>
        <w:ind w:left="0"/>
        <w:jc w:val="center"/>
        <w:rPr>
          <w:rFonts w:ascii="Arial" w:hAnsi="Arial" w:cs="Arial"/>
          <w:b/>
          <w:bCs/>
        </w:rPr>
      </w:pPr>
      <w:r>
        <w:rPr>
          <w:rFonts w:ascii="Arial" w:hAnsi="Arial" w:cs="Arial"/>
          <w:b/>
          <w:bCs/>
        </w:rPr>
        <w:t>Capítulo VI</w:t>
      </w:r>
    </w:p>
    <w:p w14:paraId="1BC2E911" w14:textId="2F7F5828" w:rsidR="00420965" w:rsidRDefault="00420965" w:rsidP="00420965">
      <w:pPr>
        <w:pStyle w:val="Prrafodelista"/>
        <w:tabs>
          <w:tab w:val="left" w:pos="426"/>
        </w:tabs>
        <w:ind w:left="0"/>
        <w:jc w:val="center"/>
        <w:rPr>
          <w:rFonts w:ascii="Arial" w:hAnsi="Arial" w:cs="Arial"/>
          <w:b/>
          <w:bCs/>
        </w:rPr>
      </w:pPr>
      <w:r>
        <w:rPr>
          <w:rFonts w:ascii="Arial" w:hAnsi="Arial" w:cs="Arial"/>
          <w:b/>
          <w:bCs/>
        </w:rPr>
        <w:t>Del Procedimiento de Actualización</w:t>
      </w:r>
    </w:p>
    <w:p w14:paraId="7B62F85A" w14:textId="77777777" w:rsidR="00B3592D" w:rsidRDefault="00B3592D" w:rsidP="00420965">
      <w:pPr>
        <w:pStyle w:val="Prrafodelista"/>
        <w:tabs>
          <w:tab w:val="left" w:pos="426"/>
        </w:tabs>
        <w:ind w:left="0"/>
        <w:rPr>
          <w:rFonts w:ascii="Arial" w:hAnsi="Arial" w:cs="Arial"/>
          <w:b/>
          <w:bCs/>
        </w:rPr>
      </w:pPr>
    </w:p>
    <w:p w14:paraId="4365B41F" w14:textId="7FCCB503" w:rsidR="00420965" w:rsidRPr="00420965" w:rsidRDefault="00420965" w:rsidP="00B3592D">
      <w:pPr>
        <w:pStyle w:val="Prrafodelista"/>
        <w:tabs>
          <w:tab w:val="left" w:pos="426"/>
        </w:tabs>
        <w:ind w:left="0"/>
        <w:jc w:val="both"/>
        <w:rPr>
          <w:rFonts w:ascii="Arial" w:hAnsi="Arial" w:cs="Arial"/>
        </w:rPr>
      </w:pPr>
      <w:r>
        <w:rPr>
          <w:rFonts w:ascii="Arial" w:hAnsi="Arial" w:cs="Arial"/>
          <w:b/>
          <w:bCs/>
        </w:rPr>
        <w:t>Artículo 13.</w:t>
      </w:r>
      <w:r>
        <w:rPr>
          <w:rFonts w:ascii="Arial" w:hAnsi="Arial" w:cs="Arial"/>
        </w:rPr>
        <w:t xml:space="preserve"> </w:t>
      </w:r>
      <w:r w:rsidR="00B3592D" w:rsidRPr="00B3592D">
        <w:rPr>
          <w:rFonts w:ascii="Arial" w:hAnsi="Arial" w:cs="Arial"/>
        </w:rPr>
        <w:t xml:space="preserve">El Comité de Ética </w:t>
      </w:r>
      <w:r w:rsidR="00B3592D" w:rsidRPr="009D1C05">
        <w:rPr>
          <w:rFonts w:ascii="Arial" w:hAnsi="Arial" w:cs="Arial"/>
        </w:rPr>
        <w:t xml:space="preserve">y Prevención de Conflictos de Interés de la Universidad Politécnica de la </w:t>
      </w:r>
      <w:r w:rsidR="00B3592D">
        <w:rPr>
          <w:rFonts w:ascii="Arial" w:hAnsi="Arial" w:cs="Arial"/>
        </w:rPr>
        <w:t>E</w:t>
      </w:r>
      <w:r w:rsidR="00B3592D" w:rsidRPr="009D1C05">
        <w:rPr>
          <w:rFonts w:ascii="Arial" w:hAnsi="Arial" w:cs="Arial"/>
        </w:rPr>
        <w:t>nergía</w:t>
      </w:r>
      <w:r w:rsidR="00B3592D">
        <w:rPr>
          <w:rFonts w:ascii="Arial" w:hAnsi="Arial" w:cs="Arial"/>
        </w:rPr>
        <w:t>,</w:t>
      </w:r>
      <w:r w:rsidR="00B3592D" w:rsidRPr="00B3592D">
        <w:rPr>
          <w:rFonts w:ascii="Arial" w:hAnsi="Arial" w:cs="Arial"/>
        </w:rPr>
        <w:t xml:space="preserve"> evaluará anualmente la implementación y vigencia del presente Código de Conducta. Cuando éste determine la necesidad de modificar o adicionar su contenido, deberá notificar a </w:t>
      </w:r>
      <w:r w:rsidR="00B3592D" w:rsidRPr="009D1C05">
        <w:rPr>
          <w:rFonts w:ascii="Arial" w:hAnsi="Arial" w:cs="Arial"/>
        </w:rPr>
        <w:t>la Unidad Especializada en Ética y Prevención de Conflictos de Interés y/o al Órgano Interno de Control de la UPE</w:t>
      </w:r>
      <w:r w:rsidR="00B3592D">
        <w:rPr>
          <w:rFonts w:ascii="Arial" w:hAnsi="Arial" w:cs="Arial"/>
        </w:rPr>
        <w:t xml:space="preserve">, para </w:t>
      </w:r>
      <w:r w:rsidR="00B3592D" w:rsidRPr="00B3592D">
        <w:rPr>
          <w:rFonts w:ascii="Arial" w:hAnsi="Arial" w:cs="Arial"/>
        </w:rPr>
        <w:t>realizar la actualización conforme al procedimiento previsto para su elaboración y aprobación, observando los plazos establecidos por la autoridad competente.</w:t>
      </w:r>
    </w:p>
    <w:p w14:paraId="22CC0590" w14:textId="3EC5EDD2" w:rsidR="00A66554" w:rsidRDefault="00A66554" w:rsidP="00A66554">
      <w:pPr>
        <w:jc w:val="both"/>
        <w:rPr>
          <w:rFonts w:ascii="Arial" w:hAnsi="Arial" w:cs="Arial"/>
          <w:b/>
        </w:rPr>
      </w:pPr>
    </w:p>
    <w:p w14:paraId="4A41631C" w14:textId="77777777" w:rsidR="00B3592D" w:rsidRPr="009D1C05" w:rsidRDefault="00B3592D" w:rsidP="00A66554">
      <w:pPr>
        <w:jc w:val="both"/>
        <w:rPr>
          <w:rFonts w:ascii="Arial" w:hAnsi="Arial" w:cs="Arial"/>
          <w:b/>
        </w:rPr>
      </w:pPr>
    </w:p>
    <w:p w14:paraId="07FE1964" w14:textId="08AFF84B" w:rsidR="00A66554" w:rsidRPr="009D1C05" w:rsidRDefault="00A66554" w:rsidP="00A66554">
      <w:pPr>
        <w:pStyle w:val="Default"/>
        <w:tabs>
          <w:tab w:val="left" w:pos="2325"/>
        </w:tabs>
        <w:jc w:val="center"/>
        <w:rPr>
          <w:b/>
          <w:lang w:val="en-US" w:eastAsia="es-MX"/>
        </w:rPr>
      </w:pPr>
      <w:r w:rsidRPr="009D1C05">
        <w:rPr>
          <w:b/>
          <w:lang w:val="en-US" w:eastAsia="es-MX"/>
        </w:rPr>
        <w:t>T R A N S I T O R I O S</w:t>
      </w:r>
    </w:p>
    <w:p w14:paraId="0262092C" w14:textId="77777777" w:rsidR="00A66554" w:rsidRPr="009D1C05" w:rsidRDefault="00A66554" w:rsidP="00A66554">
      <w:pPr>
        <w:pStyle w:val="Default"/>
        <w:tabs>
          <w:tab w:val="left" w:pos="2325"/>
        </w:tabs>
        <w:rPr>
          <w:b/>
          <w:color w:val="000000" w:themeColor="text1"/>
          <w:lang w:val="en-US" w:eastAsia="es-MX"/>
        </w:rPr>
      </w:pPr>
    </w:p>
    <w:p w14:paraId="06068C91" w14:textId="6B55B4D9" w:rsidR="00A66554" w:rsidRPr="009D1C05" w:rsidRDefault="00A66554" w:rsidP="00A66554">
      <w:pPr>
        <w:pStyle w:val="Default"/>
        <w:tabs>
          <w:tab w:val="left" w:pos="2325"/>
        </w:tabs>
        <w:jc w:val="both"/>
        <w:rPr>
          <w:color w:val="000000" w:themeColor="text1"/>
          <w:lang w:eastAsia="es-MX"/>
        </w:rPr>
      </w:pPr>
      <w:r w:rsidRPr="009D1C05">
        <w:rPr>
          <w:b/>
          <w:color w:val="000000" w:themeColor="text1"/>
          <w:lang w:eastAsia="es-MX"/>
        </w:rPr>
        <w:t>PRIMERO</w:t>
      </w:r>
      <w:r w:rsidR="00D940E5" w:rsidRPr="009D1C05">
        <w:rPr>
          <w:b/>
          <w:color w:val="000000" w:themeColor="text1"/>
          <w:lang w:eastAsia="es-MX"/>
        </w:rPr>
        <w:t>.</w:t>
      </w:r>
      <w:r w:rsidRPr="009D1C05">
        <w:rPr>
          <w:color w:val="000000" w:themeColor="text1"/>
          <w:lang w:eastAsia="es-MX"/>
        </w:rPr>
        <w:t xml:space="preserve"> El presente Acuerdo entrará en vigor al día siguiente de su publicación en el Periódico Oficial del Estado de Hidalgo</w:t>
      </w:r>
      <w:r w:rsidR="00992286" w:rsidRPr="009D1C05">
        <w:rPr>
          <w:color w:val="000000" w:themeColor="text1"/>
          <w:lang w:eastAsia="es-MX"/>
        </w:rPr>
        <w:t>.</w:t>
      </w:r>
    </w:p>
    <w:p w14:paraId="444B5744" w14:textId="77777777" w:rsidR="00A66554" w:rsidRPr="009D1C05" w:rsidRDefault="00A66554" w:rsidP="00A66554">
      <w:pPr>
        <w:pStyle w:val="Default"/>
        <w:tabs>
          <w:tab w:val="left" w:pos="2325"/>
        </w:tabs>
        <w:jc w:val="both"/>
        <w:rPr>
          <w:color w:val="000000" w:themeColor="text1"/>
          <w:lang w:eastAsia="es-MX"/>
        </w:rPr>
      </w:pPr>
    </w:p>
    <w:p w14:paraId="2299061C" w14:textId="70441CF4" w:rsidR="000E37A9" w:rsidRPr="009D1C05" w:rsidRDefault="00A66554" w:rsidP="00F54184">
      <w:pPr>
        <w:pStyle w:val="Default"/>
        <w:tabs>
          <w:tab w:val="left" w:pos="2325"/>
        </w:tabs>
        <w:jc w:val="both"/>
        <w:rPr>
          <w:color w:val="000000" w:themeColor="text1"/>
          <w:lang w:eastAsia="es-MX"/>
        </w:rPr>
      </w:pPr>
      <w:r w:rsidRPr="009D1C05">
        <w:rPr>
          <w:b/>
          <w:color w:val="000000" w:themeColor="text1"/>
          <w:lang w:eastAsia="es-MX"/>
        </w:rPr>
        <w:t>SEGUNDO.</w:t>
      </w:r>
      <w:r w:rsidRPr="009D1C05">
        <w:rPr>
          <w:color w:val="000000" w:themeColor="text1"/>
          <w:lang w:eastAsia="es-MX"/>
        </w:rPr>
        <w:t xml:space="preserve"> </w:t>
      </w:r>
      <w:r w:rsidR="00D940E5" w:rsidRPr="009D1C05">
        <w:rPr>
          <w:color w:val="000000" w:themeColor="text1"/>
          <w:lang w:eastAsia="es-MX"/>
        </w:rPr>
        <w:t>Se derogan todas las disposiciones que se opongan al presente Acuerdo.</w:t>
      </w:r>
      <w:r w:rsidR="000E37A9" w:rsidRPr="009D1C05">
        <w:rPr>
          <w:color w:val="000000" w:themeColor="text1"/>
          <w:lang w:eastAsia="es-MX"/>
        </w:rPr>
        <w:t xml:space="preserve"> </w:t>
      </w:r>
    </w:p>
    <w:p w14:paraId="6225A1FD" w14:textId="77777777" w:rsidR="000E37A9" w:rsidRPr="009D1C05" w:rsidRDefault="000E37A9" w:rsidP="00F54184">
      <w:pPr>
        <w:pStyle w:val="Default"/>
        <w:tabs>
          <w:tab w:val="left" w:pos="2325"/>
        </w:tabs>
        <w:jc w:val="both"/>
        <w:rPr>
          <w:color w:val="000000" w:themeColor="text1"/>
          <w:lang w:eastAsia="es-MX"/>
        </w:rPr>
      </w:pPr>
    </w:p>
    <w:p w14:paraId="0F5C9ED4" w14:textId="502ADC77" w:rsidR="00D940E5" w:rsidRPr="009D1C05" w:rsidRDefault="000E37A9" w:rsidP="00F54184">
      <w:pPr>
        <w:pStyle w:val="Default"/>
        <w:tabs>
          <w:tab w:val="left" w:pos="2325"/>
        </w:tabs>
        <w:jc w:val="both"/>
        <w:rPr>
          <w:b/>
          <w:bCs/>
          <w:color w:val="000000" w:themeColor="text1"/>
          <w:lang w:eastAsia="es-MX"/>
        </w:rPr>
      </w:pPr>
      <w:r w:rsidRPr="009D1C05">
        <w:rPr>
          <w:b/>
          <w:bCs/>
          <w:color w:val="000000" w:themeColor="text1"/>
          <w:lang w:eastAsia="es-MX"/>
        </w:rPr>
        <w:t>TERCERO.</w:t>
      </w:r>
      <w:r w:rsidR="00D940E5" w:rsidRPr="009D1C05">
        <w:rPr>
          <w:b/>
          <w:bCs/>
          <w:color w:val="000000" w:themeColor="text1"/>
          <w:lang w:eastAsia="es-MX"/>
        </w:rPr>
        <w:t xml:space="preserve"> </w:t>
      </w:r>
      <w:r w:rsidR="00D940E5" w:rsidRPr="009D1C05">
        <w:rPr>
          <w:color w:val="000000" w:themeColor="text1"/>
          <w:lang w:eastAsia="es-MX"/>
        </w:rPr>
        <w:t xml:space="preserve">La Universidad Politécnica de la Energía, publicará en su página de internet </w:t>
      </w:r>
      <w:hyperlink r:id="rId8" w:history="1">
        <w:r w:rsidR="00D940E5" w:rsidRPr="009D1C05">
          <w:rPr>
            <w:rStyle w:val="Hipervnculo"/>
            <w:lang w:eastAsia="es-MX"/>
          </w:rPr>
          <w:t>www.upenergia.edu.mx</w:t>
        </w:r>
      </w:hyperlink>
      <w:r w:rsidR="00D940E5" w:rsidRPr="009D1C05">
        <w:rPr>
          <w:color w:val="000000" w:themeColor="text1"/>
          <w:lang w:eastAsia="es-MX"/>
        </w:rPr>
        <w:t xml:space="preserve"> el presente Acuerdo, dentro de los quince días hábiles siguientes a la entrada en vigor del mismo.  </w:t>
      </w:r>
      <w:r w:rsidRPr="009D1C05">
        <w:rPr>
          <w:b/>
          <w:bCs/>
          <w:color w:val="000000" w:themeColor="text1"/>
          <w:lang w:eastAsia="es-MX"/>
        </w:rPr>
        <w:t xml:space="preserve"> </w:t>
      </w:r>
    </w:p>
    <w:p w14:paraId="66589ABD" w14:textId="77777777" w:rsidR="00D940E5" w:rsidRPr="009D1C05" w:rsidRDefault="00D940E5" w:rsidP="00F54184">
      <w:pPr>
        <w:pStyle w:val="Default"/>
        <w:tabs>
          <w:tab w:val="left" w:pos="2325"/>
        </w:tabs>
        <w:jc w:val="both"/>
        <w:rPr>
          <w:b/>
          <w:bCs/>
          <w:color w:val="000000" w:themeColor="text1"/>
          <w:lang w:eastAsia="es-MX"/>
        </w:rPr>
      </w:pPr>
    </w:p>
    <w:p w14:paraId="3383CD19" w14:textId="25775143" w:rsidR="007C77A8" w:rsidRPr="009D1C05" w:rsidRDefault="00D940E5" w:rsidP="00F54184">
      <w:pPr>
        <w:pStyle w:val="Default"/>
        <w:tabs>
          <w:tab w:val="left" w:pos="2325"/>
        </w:tabs>
        <w:jc w:val="both"/>
        <w:rPr>
          <w:color w:val="000000" w:themeColor="text1"/>
          <w:lang w:eastAsia="es-MX"/>
        </w:rPr>
      </w:pPr>
      <w:r w:rsidRPr="009D1C05">
        <w:rPr>
          <w:b/>
          <w:bCs/>
          <w:color w:val="000000" w:themeColor="text1"/>
          <w:lang w:eastAsia="es-MX"/>
        </w:rPr>
        <w:t xml:space="preserve">CUARTO. </w:t>
      </w:r>
      <w:r w:rsidR="00992286" w:rsidRPr="009D1C05">
        <w:t xml:space="preserve">En todo lo no previsto por el presente Acuerdo, será aplicable lo señalado en los Lineamientos Generales que Establecen las Bases para la Integración, Organización y </w:t>
      </w:r>
      <w:r w:rsidR="00992286" w:rsidRPr="009D1C05">
        <w:lastRenderedPageBreak/>
        <w:t>Funcionamiento de los Comités de Ética y Prevención de Conflictos de Interés publicados en el Periódico Oficial del Estado de Hidalgo el 23 de noviembre de 2017.</w:t>
      </w:r>
      <w:r w:rsidR="00992286" w:rsidRPr="009D1C05">
        <w:rPr>
          <w:color w:val="000000" w:themeColor="text1"/>
          <w:lang w:eastAsia="es-MX"/>
        </w:rPr>
        <w:t xml:space="preserve">    </w:t>
      </w:r>
    </w:p>
    <w:p w14:paraId="2030754E" w14:textId="77777777" w:rsidR="000E57DE" w:rsidRPr="009D1C05" w:rsidRDefault="000E57DE" w:rsidP="002642B9">
      <w:pPr>
        <w:pStyle w:val="Default"/>
        <w:tabs>
          <w:tab w:val="left" w:pos="2325"/>
        </w:tabs>
        <w:jc w:val="both"/>
        <w:rPr>
          <w:b/>
          <w:bCs/>
          <w:color w:val="000000" w:themeColor="text1"/>
          <w:lang w:eastAsia="es-MX"/>
        </w:rPr>
      </w:pPr>
    </w:p>
    <w:p w14:paraId="7B7E9666" w14:textId="5186F52C" w:rsidR="00AE4DA6" w:rsidRPr="009D1C05" w:rsidRDefault="00AD4869" w:rsidP="002642B9">
      <w:pPr>
        <w:pStyle w:val="Default"/>
        <w:tabs>
          <w:tab w:val="left" w:pos="2325"/>
        </w:tabs>
        <w:jc w:val="both"/>
        <w:rPr>
          <w:b/>
          <w:bCs/>
          <w:color w:val="000000" w:themeColor="text1"/>
          <w:lang w:eastAsia="es-MX"/>
        </w:rPr>
      </w:pPr>
      <w:r w:rsidRPr="009D1C05">
        <w:rPr>
          <w:b/>
          <w:bCs/>
          <w:color w:val="000000" w:themeColor="text1"/>
          <w:lang w:eastAsia="es-MX"/>
        </w:rPr>
        <w:t>DADO EN LA SALA DE JUNTAS DE RECTORÍA DE LA UNIVERSIDAD POLITÉCNICA DE LA ENERGÍA, UBICADA EN CARRETERA CRUZ AZUL-BOMINTZHA KM.</w:t>
      </w:r>
      <w:r w:rsidR="00B3592D">
        <w:rPr>
          <w:b/>
          <w:bCs/>
          <w:color w:val="000000" w:themeColor="text1"/>
          <w:lang w:eastAsia="es-MX"/>
        </w:rPr>
        <w:t xml:space="preserve"> </w:t>
      </w:r>
      <w:r w:rsidRPr="009D1C05">
        <w:rPr>
          <w:b/>
          <w:bCs/>
          <w:color w:val="000000" w:themeColor="text1"/>
          <w:lang w:eastAsia="es-MX"/>
        </w:rPr>
        <w:t xml:space="preserve">3.1, COL. IGNACIO ZARAGOZA, C. P. 42820, MUNICIPIO DE TULA DE ALLENDE, HIDALGO; A LOS </w:t>
      </w:r>
      <w:r w:rsidR="00B3592D">
        <w:rPr>
          <w:b/>
          <w:bCs/>
          <w:color w:val="000000" w:themeColor="text1"/>
          <w:lang w:eastAsia="es-MX"/>
        </w:rPr>
        <w:t>CINCO</w:t>
      </w:r>
      <w:r w:rsidRPr="009D1C05">
        <w:rPr>
          <w:b/>
          <w:bCs/>
          <w:color w:val="000000" w:themeColor="text1"/>
          <w:lang w:eastAsia="es-MX"/>
        </w:rPr>
        <w:t xml:space="preserve"> DÍAS DEL MES DE </w:t>
      </w:r>
      <w:r w:rsidR="00EE469B">
        <w:rPr>
          <w:b/>
          <w:bCs/>
          <w:color w:val="000000" w:themeColor="text1"/>
          <w:lang w:eastAsia="es-MX"/>
        </w:rPr>
        <w:t xml:space="preserve">AGOSTO </w:t>
      </w:r>
      <w:r w:rsidRPr="009D1C05">
        <w:rPr>
          <w:b/>
          <w:bCs/>
          <w:color w:val="000000" w:themeColor="text1"/>
          <w:lang w:eastAsia="es-MX"/>
        </w:rPr>
        <w:t xml:space="preserve">DEL AÑO DOS MIL VEINTISÉIS. </w:t>
      </w:r>
    </w:p>
    <w:p w14:paraId="7DF74AFA" w14:textId="5BE2A523" w:rsidR="00144249" w:rsidRPr="009D1C05" w:rsidRDefault="00144249" w:rsidP="002642B9">
      <w:pPr>
        <w:pStyle w:val="Default"/>
        <w:tabs>
          <w:tab w:val="left" w:pos="2325"/>
        </w:tabs>
        <w:jc w:val="both"/>
        <w:rPr>
          <w:b/>
          <w:bCs/>
          <w:color w:val="000000" w:themeColor="text1"/>
          <w:lang w:eastAsia="es-MX"/>
        </w:rPr>
      </w:pPr>
    </w:p>
    <w:p w14:paraId="20E60BE1" w14:textId="34627A40" w:rsidR="00DD198B" w:rsidRPr="009D1C05" w:rsidRDefault="00DD198B" w:rsidP="002642B9">
      <w:pPr>
        <w:pStyle w:val="Default"/>
        <w:tabs>
          <w:tab w:val="left" w:pos="2325"/>
        </w:tabs>
        <w:jc w:val="both"/>
        <w:rPr>
          <w:b/>
          <w:bCs/>
          <w:color w:val="000000" w:themeColor="text1"/>
          <w:lang w:eastAsia="es-MX"/>
        </w:rPr>
      </w:pPr>
    </w:p>
    <w:p w14:paraId="2AA1F735" w14:textId="0D2C5781" w:rsidR="00144249" w:rsidRPr="009D1C05" w:rsidRDefault="001136F0" w:rsidP="00144249">
      <w:pPr>
        <w:pStyle w:val="Default"/>
        <w:tabs>
          <w:tab w:val="left" w:pos="2325"/>
        </w:tabs>
        <w:jc w:val="center"/>
        <w:rPr>
          <w:b/>
          <w:bCs/>
          <w:color w:val="000000" w:themeColor="text1"/>
          <w:lang w:eastAsia="es-MX"/>
        </w:rPr>
      </w:pPr>
      <w:r w:rsidRPr="009D1C05">
        <w:rPr>
          <w:b/>
          <w:bCs/>
          <w:color w:val="000000" w:themeColor="text1"/>
          <w:lang w:eastAsia="es-MX"/>
        </w:rPr>
        <w:t>RECTOR</w:t>
      </w:r>
      <w:r w:rsidR="001146B9" w:rsidRPr="009D1C05">
        <w:rPr>
          <w:b/>
          <w:bCs/>
          <w:color w:val="000000" w:themeColor="text1"/>
          <w:lang w:eastAsia="es-MX"/>
        </w:rPr>
        <w:t>A</w:t>
      </w:r>
    </w:p>
    <w:p w14:paraId="160F9AD3" w14:textId="6FB34AA5" w:rsidR="001136F0" w:rsidRPr="009D1C05" w:rsidRDefault="001136F0" w:rsidP="00144249">
      <w:pPr>
        <w:pStyle w:val="Default"/>
        <w:tabs>
          <w:tab w:val="left" w:pos="2325"/>
        </w:tabs>
        <w:jc w:val="center"/>
        <w:rPr>
          <w:b/>
          <w:bCs/>
          <w:color w:val="000000" w:themeColor="text1"/>
          <w:lang w:eastAsia="es-MX"/>
        </w:rPr>
      </w:pPr>
    </w:p>
    <w:p w14:paraId="640C79C1" w14:textId="4DA7CFA2" w:rsidR="001136F0" w:rsidRPr="009D1C05" w:rsidRDefault="001136F0" w:rsidP="00144249">
      <w:pPr>
        <w:pStyle w:val="Default"/>
        <w:tabs>
          <w:tab w:val="left" w:pos="2325"/>
        </w:tabs>
        <w:jc w:val="center"/>
        <w:rPr>
          <w:b/>
          <w:bCs/>
          <w:color w:val="000000" w:themeColor="text1"/>
          <w:lang w:eastAsia="es-MX"/>
        </w:rPr>
      </w:pPr>
    </w:p>
    <w:p w14:paraId="79E4FA53" w14:textId="77777777" w:rsidR="001136F0" w:rsidRPr="009D1C05" w:rsidRDefault="001136F0" w:rsidP="00144249">
      <w:pPr>
        <w:pStyle w:val="Default"/>
        <w:tabs>
          <w:tab w:val="left" w:pos="2325"/>
        </w:tabs>
        <w:jc w:val="center"/>
        <w:rPr>
          <w:b/>
          <w:bCs/>
          <w:color w:val="000000" w:themeColor="text1"/>
          <w:lang w:eastAsia="es-MX"/>
        </w:rPr>
      </w:pPr>
    </w:p>
    <w:p w14:paraId="1AC8EA4A" w14:textId="2CAEB658" w:rsidR="00144249" w:rsidRPr="009D1C05" w:rsidRDefault="001146B9" w:rsidP="00144249">
      <w:pPr>
        <w:pStyle w:val="Default"/>
        <w:tabs>
          <w:tab w:val="left" w:pos="2325"/>
        </w:tabs>
        <w:jc w:val="center"/>
        <w:rPr>
          <w:b/>
          <w:bCs/>
          <w:color w:val="000000" w:themeColor="text1"/>
          <w:lang w:eastAsia="es-MX"/>
        </w:rPr>
      </w:pPr>
      <w:r w:rsidRPr="009D1C05">
        <w:rPr>
          <w:b/>
          <w:bCs/>
          <w:color w:val="000000" w:themeColor="text1"/>
          <w:lang w:eastAsia="es-MX"/>
        </w:rPr>
        <w:t>_________________</w:t>
      </w:r>
      <w:r w:rsidR="00144249" w:rsidRPr="009D1C05">
        <w:rPr>
          <w:b/>
          <w:bCs/>
          <w:color w:val="000000" w:themeColor="text1"/>
          <w:lang w:eastAsia="es-MX"/>
        </w:rPr>
        <w:t>_____________________</w:t>
      </w:r>
    </w:p>
    <w:p w14:paraId="6BD1BCF0" w14:textId="1E311DB0" w:rsidR="00AE4DA6" w:rsidRPr="009D1C05" w:rsidRDefault="00AD4869" w:rsidP="001146B9">
      <w:pPr>
        <w:pStyle w:val="Default"/>
        <w:tabs>
          <w:tab w:val="left" w:pos="2325"/>
        </w:tabs>
        <w:jc w:val="center"/>
        <w:rPr>
          <w:color w:val="000000" w:themeColor="text1"/>
          <w:sz w:val="28"/>
          <w:szCs w:val="28"/>
          <w:lang w:eastAsia="es-MX"/>
        </w:rPr>
      </w:pPr>
      <w:r w:rsidRPr="009D1C05">
        <w:rPr>
          <w:b/>
          <w:color w:val="000000" w:themeColor="text1"/>
        </w:rPr>
        <w:t>DRA. BRENDA FLORES ALARCÓN</w:t>
      </w:r>
    </w:p>
    <w:sectPr w:rsidR="00AE4DA6" w:rsidRPr="009D1C05" w:rsidSect="005469F4">
      <w:headerReference w:type="default" r:id="rId9"/>
      <w:footerReference w:type="default" r:id="rId10"/>
      <w:pgSz w:w="12240" w:h="15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150AE4" w14:textId="77777777" w:rsidR="00F67AC4" w:rsidRDefault="00F67AC4" w:rsidP="00D93A7D">
      <w:r>
        <w:separator/>
      </w:r>
    </w:p>
  </w:endnote>
  <w:endnote w:type="continuationSeparator" w:id="0">
    <w:p w14:paraId="7B006C10" w14:textId="77777777" w:rsidR="00F67AC4" w:rsidRDefault="00F67AC4" w:rsidP="00D93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raphik Regular">
    <w:altName w:val="Calibri"/>
    <w:charset w:val="00"/>
    <w:family w:val="swiss"/>
    <w:pitch w:val="default"/>
    <w:sig w:usb0="00000000"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Montserrat">
    <w:panose1 w:val="00000500000000000000"/>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ontserrat Medium">
    <w:panose1 w:val="00000600000000000000"/>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FDFDE" w14:textId="4E194F0B" w:rsidR="00AF2C78" w:rsidRPr="00E53DC8" w:rsidRDefault="00B51C39" w:rsidP="00E53DC8">
    <w:pPr>
      <w:jc w:val="right"/>
      <w:rPr>
        <w:rFonts w:ascii="Graphik Regular" w:eastAsia="Calibri" w:hAnsi="Graphik Regular"/>
        <w:sz w:val="14"/>
        <w:szCs w:val="22"/>
        <w:lang w:val="es-MX"/>
      </w:rPr>
    </w:pPr>
    <w:r>
      <w:rPr>
        <w:noProof/>
      </w:rPr>
      <w:drawing>
        <wp:anchor distT="0" distB="0" distL="114300" distR="114300" simplePos="0" relativeHeight="251663360" behindDoc="1" locked="0" layoutInCell="1" allowOverlap="1" wp14:anchorId="7AFC8A91" wp14:editId="401A1A0F">
          <wp:simplePos x="0" y="0"/>
          <wp:positionH relativeFrom="margin">
            <wp:posOffset>66675</wp:posOffset>
          </wp:positionH>
          <wp:positionV relativeFrom="paragraph">
            <wp:posOffset>-395605</wp:posOffset>
          </wp:positionV>
          <wp:extent cx="820938" cy="921360"/>
          <wp:effectExtent l="0" t="0" r="0" b="0"/>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0938" cy="9213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A2B27">
      <w:rPr>
        <w:noProof/>
        <w:lang w:eastAsia="es-MX"/>
      </w:rPr>
      <mc:AlternateContent>
        <mc:Choice Requires="wps">
          <w:drawing>
            <wp:anchor distT="45720" distB="45720" distL="114300" distR="114300" simplePos="0" relativeHeight="251661312" behindDoc="1" locked="0" layoutInCell="1" allowOverlap="1" wp14:anchorId="2725F46E" wp14:editId="23DA44D9">
              <wp:simplePos x="0" y="0"/>
              <wp:positionH relativeFrom="margin">
                <wp:align>right</wp:align>
              </wp:positionH>
              <wp:positionV relativeFrom="paragraph">
                <wp:posOffset>-49733</wp:posOffset>
              </wp:positionV>
              <wp:extent cx="2241550" cy="577970"/>
              <wp:effectExtent l="0" t="0" r="0" b="0"/>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1550" cy="5779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E053A2" w14:textId="30C68426" w:rsidR="008A2B27" w:rsidRPr="006A46B5" w:rsidRDefault="008A2B27" w:rsidP="008A2B27">
                          <w:pPr>
                            <w:jc w:val="right"/>
                            <w:rPr>
                              <w:rFonts w:ascii="Montserrat Medium" w:hAnsi="Montserrat Medium"/>
                              <w:sz w:val="14"/>
                              <w:szCs w:val="14"/>
                            </w:rPr>
                          </w:pPr>
                          <w:proofErr w:type="spellStart"/>
                          <w:r w:rsidRPr="006A46B5">
                            <w:rPr>
                              <w:rFonts w:ascii="Montserrat Medium" w:hAnsi="Montserrat Medium"/>
                              <w:sz w:val="14"/>
                              <w:szCs w:val="14"/>
                            </w:rPr>
                            <w:t>Carr</w:t>
                          </w:r>
                          <w:proofErr w:type="spellEnd"/>
                          <w:r w:rsidRPr="006A46B5">
                            <w:rPr>
                              <w:rFonts w:ascii="Montserrat Medium" w:hAnsi="Montserrat Medium"/>
                              <w:sz w:val="14"/>
                              <w:szCs w:val="14"/>
                            </w:rPr>
                            <w:t>. Cruz Azul-</w:t>
                          </w:r>
                          <w:r w:rsidR="008307A0" w:rsidRPr="006A46B5">
                            <w:rPr>
                              <w:rFonts w:ascii="Montserrat Medium" w:hAnsi="Montserrat Medium"/>
                              <w:sz w:val="14"/>
                              <w:szCs w:val="14"/>
                            </w:rPr>
                            <w:t>Bomintzhá</w:t>
                          </w:r>
                          <w:r w:rsidRPr="006A46B5">
                            <w:rPr>
                              <w:rFonts w:ascii="Montserrat Medium" w:hAnsi="Montserrat Medium"/>
                              <w:sz w:val="14"/>
                              <w:szCs w:val="14"/>
                            </w:rPr>
                            <w:t xml:space="preserve"> km 3.1, Col. </w:t>
                          </w:r>
                          <w:r w:rsidR="00B51C39">
                            <w:rPr>
                              <w:rFonts w:ascii="Montserrat Medium" w:hAnsi="Montserrat Medium"/>
                              <w:sz w:val="14"/>
                              <w:szCs w:val="14"/>
                            </w:rPr>
                            <w:t>Ignacio Zaragoza</w:t>
                          </w:r>
                          <w:r w:rsidR="008307A0">
                            <w:rPr>
                              <w:rFonts w:ascii="Montserrat Medium" w:hAnsi="Montserrat Medium"/>
                              <w:sz w:val="14"/>
                              <w:szCs w:val="14"/>
                            </w:rPr>
                            <w:t xml:space="preserve">, </w:t>
                          </w:r>
                          <w:r w:rsidRPr="006A46B5">
                            <w:rPr>
                              <w:rFonts w:ascii="Montserrat Medium" w:hAnsi="Montserrat Medium"/>
                              <w:sz w:val="14"/>
                              <w:szCs w:val="14"/>
                            </w:rPr>
                            <w:t>Tula de Allende, Hgo., C. P. 428</w:t>
                          </w:r>
                          <w:r w:rsidR="00B51C39">
                            <w:rPr>
                              <w:rFonts w:ascii="Montserrat Medium" w:hAnsi="Montserrat Medium"/>
                              <w:sz w:val="14"/>
                              <w:szCs w:val="14"/>
                            </w:rPr>
                            <w:t>20</w:t>
                          </w:r>
                          <w:r w:rsidRPr="006A46B5">
                            <w:rPr>
                              <w:rFonts w:ascii="Montserrat Medium" w:hAnsi="Montserrat Medium"/>
                              <w:sz w:val="14"/>
                              <w:szCs w:val="14"/>
                            </w:rPr>
                            <w:t>.</w:t>
                          </w:r>
                        </w:p>
                        <w:p w14:paraId="67F570AD" w14:textId="77777777" w:rsidR="008A2B27" w:rsidRPr="006A46B5" w:rsidRDefault="008A2B27" w:rsidP="008A2B27">
                          <w:pPr>
                            <w:jc w:val="right"/>
                            <w:rPr>
                              <w:rFonts w:ascii="Montserrat Medium" w:hAnsi="Montserrat Medium"/>
                              <w:sz w:val="14"/>
                              <w:szCs w:val="14"/>
                            </w:rPr>
                          </w:pPr>
                          <w:proofErr w:type="spellStart"/>
                          <w:r w:rsidRPr="006A46B5">
                            <w:rPr>
                              <w:rFonts w:ascii="Montserrat Medium" w:hAnsi="Montserrat Medium"/>
                              <w:sz w:val="14"/>
                              <w:szCs w:val="14"/>
                            </w:rPr>
                            <w:t>Ofic</w:t>
                          </w:r>
                          <w:proofErr w:type="spellEnd"/>
                          <w:r w:rsidRPr="006A46B5">
                            <w:rPr>
                              <w:rFonts w:ascii="Montserrat Medium" w:hAnsi="Montserrat Medium"/>
                              <w:sz w:val="14"/>
                              <w:szCs w:val="14"/>
                            </w:rPr>
                            <w:t xml:space="preserve">.: </w:t>
                          </w:r>
                          <w:r w:rsidRPr="00A57FE6">
                            <w:rPr>
                              <w:rFonts w:ascii="Montserrat Medium" w:hAnsi="Montserrat Medium"/>
                              <w:sz w:val="14"/>
                              <w:szCs w:val="14"/>
                            </w:rPr>
                            <w:t>55 8942 7407</w:t>
                          </w:r>
                        </w:p>
                        <w:p w14:paraId="4DF07C61" w14:textId="77777777" w:rsidR="008A2B27" w:rsidRPr="006A46B5" w:rsidRDefault="008A2B27" w:rsidP="008A2B27">
                          <w:pPr>
                            <w:jc w:val="right"/>
                            <w:rPr>
                              <w:rFonts w:ascii="Montserrat Medium" w:hAnsi="Montserrat Medium"/>
                              <w:sz w:val="14"/>
                              <w:szCs w:val="14"/>
                            </w:rPr>
                          </w:pPr>
                          <w:r w:rsidRPr="006A46B5">
                            <w:rPr>
                              <w:rFonts w:ascii="Montserrat Medium" w:hAnsi="Montserrat Medium"/>
                              <w:sz w:val="14"/>
                              <w:szCs w:val="14"/>
                            </w:rPr>
                            <w:t>www.upenergia.edu.mx</w:t>
                          </w:r>
                        </w:p>
                        <w:p w14:paraId="1DE085C8" w14:textId="77777777" w:rsidR="008A2B27" w:rsidRDefault="008A2B27" w:rsidP="008A2B27"/>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type w14:anchorId="2725F46E" id="_x0000_t202" coordsize="21600,21600" o:spt="202" path="m,l,21600r21600,l21600,xe">
              <v:stroke joinstyle="miter"/>
              <v:path gradientshapeok="t" o:connecttype="rect"/>
            </v:shapetype>
            <v:shape id="Cuadro de texto 2" o:spid="_x0000_s1026" type="#_x0000_t202" style="position:absolute;left:0;text-align:left;margin-left:125.3pt;margin-top:-3.9pt;width:176.5pt;height:45.5pt;z-index:-251655168;visibility:visible;mso-wrap-style:square;mso-width-percent:400;mso-height-percent:0;mso-wrap-distance-left:9pt;mso-wrap-distance-top:3.6pt;mso-wrap-distance-right:9pt;mso-wrap-distance-bottom:3.6pt;mso-position-horizontal:right;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" stroked="f">
              <v:textbox>
                <w:txbxContent>
                  <w:p w14:paraId="7BE053A2" w14:textId="30C68426" w:rsidR="008A2B27" w:rsidRPr="006A46B5" w:rsidRDefault="008A2B27" w:rsidP="008A2B27">
                    <w:pPr>
                      <w:jc w:val="right"/>
                      <w:rPr>
                        <w:rFonts w:ascii="Montserrat Medium" w:hAnsi="Montserrat Medium"/>
                        <w:sz w:val="14"/>
                        <w:szCs w:val="14"/>
                      </w:rPr>
                    </w:pPr>
                    <w:proofErr w:type="spellStart"/>
                    <w:r w:rsidRPr="006A46B5">
                      <w:rPr>
                        <w:rFonts w:ascii="Montserrat Medium" w:hAnsi="Montserrat Medium"/>
                        <w:sz w:val="14"/>
                        <w:szCs w:val="14"/>
                      </w:rPr>
                      <w:t>Carr</w:t>
                    </w:r>
                    <w:proofErr w:type="spellEnd"/>
                    <w:r w:rsidRPr="006A46B5">
                      <w:rPr>
                        <w:rFonts w:ascii="Montserrat Medium" w:hAnsi="Montserrat Medium"/>
                        <w:sz w:val="14"/>
                        <w:szCs w:val="14"/>
                      </w:rPr>
                      <w:t>. Cruz Azul-</w:t>
                    </w:r>
                    <w:r w:rsidR="008307A0" w:rsidRPr="006A46B5">
                      <w:rPr>
                        <w:rFonts w:ascii="Montserrat Medium" w:hAnsi="Montserrat Medium"/>
                        <w:sz w:val="14"/>
                        <w:szCs w:val="14"/>
                      </w:rPr>
                      <w:t>Bomintzhá</w:t>
                    </w:r>
                    <w:r w:rsidRPr="006A46B5">
                      <w:rPr>
                        <w:rFonts w:ascii="Montserrat Medium" w:hAnsi="Montserrat Medium"/>
                        <w:sz w:val="14"/>
                        <w:szCs w:val="14"/>
                      </w:rPr>
                      <w:t xml:space="preserve"> km 3.1, Col. </w:t>
                    </w:r>
                    <w:r w:rsidR="00B51C39">
                      <w:rPr>
                        <w:rFonts w:ascii="Montserrat Medium" w:hAnsi="Montserrat Medium"/>
                        <w:sz w:val="14"/>
                        <w:szCs w:val="14"/>
                      </w:rPr>
                      <w:t>Ignacio Zaragoza</w:t>
                    </w:r>
                    <w:r w:rsidR="008307A0">
                      <w:rPr>
                        <w:rFonts w:ascii="Montserrat Medium" w:hAnsi="Montserrat Medium"/>
                        <w:sz w:val="14"/>
                        <w:szCs w:val="14"/>
                      </w:rPr>
                      <w:t xml:space="preserve">, </w:t>
                    </w:r>
                    <w:r w:rsidRPr="006A46B5">
                      <w:rPr>
                        <w:rFonts w:ascii="Montserrat Medium" w:hAnsi="Montserrat Medium"/>
                        <w:sz w:val="14"/>
                        <w:szCs w:val="14"/>
                      </w:rPr>
                      <w:t>Tula de Allende, Hgo., C. P. 428</w:t>
                    </w:r>
                    <w:r w:rsidR="00B51C39">
                      <w:rPr>
                        <w:rFonts w:ascii="Montserrat Medium" w:hAnsi="Montserrat Medium"/>
                        <w:sz w:val="14"/>
                        <w:szCs w:val="14"/>
                      </w:rPr>
                      <w:t>20</w:t>
                    </w:r>
                    <w:r w:rsidRPr="006A46B5">
                      <w:rPr>
                        <w:rFonts w:ascii="Montserrat Medium" w:hAnsi="Montserrat Medium"/>
                        <w:sz w:val="14"/>
                        <w:szCs w:val="14"/>
                      </w:rPr>
                      <w:t>.</w:t>
                    </w:r>
                  </w:p>
                  <w:p w14:paraId="67F570AD" w14:textId="77777777" w:rsidR="008A2B27" w:rsidRPr="006A46B5" w:rsidRDefault="008A2B27" w:rsidP="008A2B27">
                    <w:pPr>
                      <w:jc w:val="right"/>
                      <w:rPr>
                        <w:rFonts w:ascii="Montserrat Medium" w:hAnsi="Montserrat Medium"/>
                        <w:sz w:val="14"/>
                        <w:szCs w:val="14"/>
                      </w:rPr>
                    </w:pPr>
                    <w:proofErr w:type="spellStart"/>
                    <w:r w:rsidRPr="006A46B5">
                      <w:rPr>
                        <w:rFonts w:ascii="Montserrat Medium" w:hAnsi="Montserrat Medium"/>
                        <w:sz w:val="14"/>
                        <w:szCs w:val="14"/>
                      </w:rPr>
                      <w:t>Ofic</w:t>
                    </w:r>
                    <w:proofErr w:type="spellEnd"/>
                    <w:r w:rsidRPr="006A46B5">
                      <w:rPr>
                        <w:rFonts w:ascii="Montserrat Medium" w:hAnsi="Montserrat Medium"/>
                        <w:sz w:val="14"/>
                        <w:szCs w:val="14"/>
                      </w:rPr>
                      <w:t xml:space="preserve">.: </w:t>
                    </w:r>
                    <w:r w:rsidRPr="00A57FE6">
                      <w:rPr>
                        <w:rFonts w:ascii="Montserrat Medium" w:hAnsi="Montserrat Medium"/>
                        <w:sz w:val="14"/>
                        <w:szCs w:val="14"/>
                      </w:rPr>
                      <w:t>55 8942 7407</w:t>
                    </w:r>
                  </w:p>
                  <w:p w14:paraId="4DF07C61" w14:textId="77777777" w:rsidR="008A2B27" w:rsidRPr="006A46B5" w:rsidRDefault="008A2B27" w:rsidP="008A2B27">
                    <w:pPr>
                      <w:jc w:val="right"/>
                      <w:rPr>
                        <w:rFonts w:ascii="Montserrat Medium" w:hAnsi="Montserrat Medium"/>
                        <w:sz w:val="14"/>
                        <w:szCs w:val="14"/>
                      </w:rPr>
                    </w:pPr>
                    <w:r w:rsidRPr="006A46B5">
                      <w:rPr>
                        <w:rFonts w:ascii="Montserrat Medium" w:hAnsi="Montserrat Medium"/>
                        <w:sz w:val="14"/>
                        <w:szCs w:val="14"/>
                      </w:rPr>
                      <w:t>www.upenergia.edu.mx</w:t>
                    </w:r>
                  </w:p>
                  <w:p w14:paraId="1DE085C8" w14:textId="77777777" w:rsidR="008A2B27" w:rsidRDefault="008A2B27" w:rsidP="008A2B27"/>
                </w:txbxContent>
              </v:textbox>
              <w10:wrap anchorx="margin"/>
            </v:shape>
          </w:pict>
        </mc:Fallback>
      </mc:AlternateContent>
    </w:r>
  </w:p>
  <w:p w14:paraId="0C0BBD30" w14:textId="158FF0E5" w:rsidR="00AF2C78" w:rsidRDefault="00AF2C7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286BFA" w14:textId="77777777" w:rsidR="00F67AC4" w:rsidRDefault="00F67AC4" w:rsidP="00D93A7D">
      <w:r>
        <w:separator/>
      </w:r>
    </w:p>
  </w:footnote>
  <w:footnote w:type="continuationSeparator" w:id="0">
    <w:p w14:paraId="1453F9C4" w14:textId="77777777" w:rsidR="00F67AC4" w:rsidRDefault="00F67AC4" w:rsidP="00D93A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C794D" w14:textId="77777777" w:rsidR="00DD198B" w:rsidRDefault="00DD198B" w:rsidP="00DD198B">
    <w:pPr>
      <w:pStyle w:val="Encabezado"/>
    </w:pPr>
    <w:r>
      <w:rPr>
        <w:noProof/>
        <w:lang w:eastAsia="es-MX"/>
      </w:rPr>
      <w:drawing>
        <wp:anchor distT="0" distB="0" distL="114300" distR="114300" simplePos="0" relativeHeight="251659264" behindDoc="1" locked="0" layoutInCell="1" allowOverlap="1" wp14:anchorId="0DB662A1" wp14:editId="153425CD">
          <wp:simplePos x="0" y="0"/>
          <wp:positionH relativeFrom="margin">
            <wp:align>center</wp:align>
          </wp:positionH>
          <wp:positionV relativeFrom="paragraph">
            <wp:posOffset>-278130</wp:posOffset>
          </wp:positionV>
          <wp:extent cx="4739640" cy="557530"/>
          <wp:effectExtent l="0" t="0" r="381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stretch>
                    <a:fillRect/>
                  </a:stretch>
                </pic:blipFill>
                <pic:spPr>
                  <a:xfrm>
                    <a:off x="0" y="0"/>
                    <a:ext cx="4739640" cy="557530"/>
                  </a:xfrm>
                  <a:prstGeom prst="rect">
                    <a:avLst/>
                  </a:prstGeom>
                </pic:spPr>
              </pic:pic>
            </a:graphicData>
          </a:graphic>
        </wp:anchor>
      </w:drawing>
    </w:r>
  </w:p>
  <w:p w14:paraId="0B4E46D7" w14:textId="67FA9ED0" w:rsidR="00AF2C78" w:rsidRDefault="00AF2C7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9162E"/>
    <w:multiLevelType w:val="hybridMultilevel"/>
    <w:tmpl w:val="3042CC6A"/>
    <w:lvl w:ilvl="0" w:tplc="080A0001">
      <w:start w:val="1"/>
      <w:numFmt w:val="bullet"/>
      <w:lvlText w:val=""/>
      <w:lvlJc w:val="left"/>
      <w:pPr>
        <w:ind w:left="1146" w:hanging="360"/>
      </w:pPr>
      <w:rPr>
        <w:rFonts w:ascii="Symbol" w:hAnsi="Symbol" w:hint="default"/>
      </w:rPr>
    </w:lvl>
    <w:lvl w:ilvl="1" w:tplc="080A0003" w:tentative="1">
      <w:start w:val="1"/>
      <w:numFmt w:val="bullet"/>
      <w:lvlText w:val="o"/>
      <w:lvlJc w:val="left"/>
      <w:pPr>
        <w:ind w:left="1866" w:hanging="360"/>
      </w:pPr>
      <w:rPr>
        <w:rFonts w:ascii="Courier New" w:hAnsi="Courier New" w:cs="Courier New" w:hint="default"/>
      </w:rPr>
    </w:lvl>
    <w:lvl w:ilvl="2" w:tplc="080A0005" w:tentative="1">
      <w:start w:val="1"/>
      <w:numFmt w:val="bullet"/>
      <w:lvlText w:val=""/>
      <w:lvlJc w:val="left"/>
      <w:pPr>
        <w:ind w:left="2586" w:hanging="360"/>
      </w:pPr>
      <w:rPr>
        <w:rFonts w:ascii="Wingdings" w:hAnsi="Wingdings" w:hint="default"/>
      </w:rPr>
    </w:lvl>
    <w:lvl w:ilvl="3" w:tplc="080A0001" w:tentative="1">
      <w:start w:val="1"/>
      <w:numFmt w:val="bullet"/>
      <w:lvlText w:val=""/>
      <w:lvlJc w:val="left"/>
      <w:pPr>
        <w:ind w:left="3306" w:hanging="360"/>
      </w:pPr>
      <w:rPr>
        <w:rFonts w:ascii="Symbol" w:hAnsi="Symbol" w:hint="default"/>
      </w:rPr>
    </w:lvl>
    <w:lvl w:ilvl="4" w:tplc="080A0003" w:tentative="1">
      <w:start w:val="1"/>
      <w:numFmt w:val="bullet"/>
      <w:lvlText w:val="o"/>
      <w:lvlJc w:val="left"/>
      <w:pPr>
        <w:ind w:left="4026" w:hanging="360"/>
      </w:pPr>
      <w:rPr>
        <w:rFonts w:ascii="Courier New" w:hAnsi="Courier New" w:cs="Courier New" w:hint="default"/>
      </w:rPr>
    </w:lvl>
    <w:lvl w:ilvl="5" w:tplc="080A0005" w:tentative="1">
      <w:start w:val="1"/>
      <w:numFmt w:val="bullet"/>
      <w:lvlText w:val=""/>
      <w:lvlJc w:val="left"/>
      <w:pPr>
        <w:ind w:left="4746" w:hanging="360"/>
      </w:pPr>
      <w:rPr>
        <w:rFonts w:ascii="Wingdings" w:hAnsi="Wingdings" w:hint="default"/>
      </w:rPr>
    </w:lvl>
    <w:lvl w:ilvl="6" w:tplc="080A0001" w:tentative="1">
      <w:start w:val="1"/>
      <w:numFmt w:val="bullet"/>
      <w:lvlText w:val=""/>
      <w:lvlJc w:val="left"/>
      <w:pPr>
        <w:ind w:left="5466" w:hanging="360"/>
      </w:pPr>
      <w:rPr>
        <w:rFonts w:ascii="Symbol" w:hAnsi="Symbol" w:hint="default"/>
      </w:rPr>
    </w:lvl>
    <w:lvl w:ilvl="7" w:tplc="080A0003" w:tentative="1">
      <w:start w:val="1"/>
      <w:numFmt w:val="bullet"/>
      <w:lvlText w:val="o"/>
      <w:lvlJc w:val="left"/>
      <w:pPr>
        <w:ind w:left="6186" w:hanging="360"/>
      </w:pPr>
      <w:rPr>
        <w:rFonts w:ascii="Courier New" w:hAnsi="Courier New" w:cs="Courier New" w:hint="default"/>
      </w:rPr>
    </w:lvl>
    <w:lvl w:ilvl="8" w:tplc="080A0005" w:tentative="1">
      <w:start w:val="1"/>
      <w:numFmt w:val="bullet"/>
      <w:lvlText w:val=""/>
      <w:lvlJc w:val="left"/>
      <w:pPr>
        <w:ind w:left="6906" w:hanging="360"/>
      </w:pPr>
      <w:rPr>
        <w:rFonts w:ascii="Wingdings" w:hAnsi="Wingdings" w:hint="default"/>
      </w:rPr>
    </w:lvl>
  </w:abstractNum>
  <w:abstractNum w:abstractNumId="1" w15:restartNumberingAfterBreak="0">
    <w:nsid w:val="10F37F2B"/>
    <w:multiLevelType w:val="hybridMultilevel"/>
    <w:tmpl w:val="F5881322"/>
    <w:lvl w:ilvl="0" w:tplc="60E6DA40">
      <w:start w:val="1"/>
      <w:numFmt w:val="lowerLetter"/>
      <w:lvlText w:val="%1."/>
      <w:lvlJc w:val="left"/>
      <w:pPr>
        <w:ind w:left="144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1813AF1"/>
    <w:multiLevelType w:val="hybridMultilevel"/>
    <w:tmpl w:val="A2A4DA5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68A5D52"/>
    <w:multiLevelType w:val="hybridMultilevel"/>
    <w:tmpl w:val="D2F80D8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6A03B62"/>
    <w:multiLevelType w:val="hybridMultilevel"/>
    <w:tmpl w:val="92B825D2"/>
    <w:lvl w:ilvl="0" w:tplc="8B68A29C">
      <w:start w:val="1"/>
      <w:numFmt w:val="upperRoman"/>
      <w:lvlText w:val="%1."/>
      <w:lvlJc w:val="right"/>
      <w:pPr>
        <w:ind w:left="360" w:hanging="360"/>
      </w:pPr>
      <w:rPr>
        <w:b/>
        <w:bCs/>
      </w:rPr>
    </w:lvl>
    <w:lvl w:ilvl="1" w:tplc="080A0013">
      <w:start w:val="1"/>
      <w:numFmt w:val="upperRoman"/>
      <w:lvlText w:val="%2."/>
      <w:lvlJc w:val="right"/>
      <w:pPr>
        <w:ind w:left="1440" w:hanging="360"/>
      </w:pPr>
    </w:lvl>
    <w:lvl w:ilvl="2" w:tplc="8822ECD0">
      <w:start w:val="2"/>
      <w:numFmt w:val="decimal"/>
      <w:lvlText w:val="%3"/>
      <w:lvlJc w:val="left"/>
      <w:pPr>
        <w:ind w:left="2340" w:hanging="360"/>
      </w:pPr>
      <w:rPr>
        <w:rFonts w:eastAsiaTheme="minorHAnsi" w:cstheme="minorBidi" w:hint="default"/>
        <w:b/>
      </w:rPr>
    </w:lvl>
    <w:lvl w:ilvl="3" w:tplc="518E4112">
      <w:start w:val="1"/>
      <w:numFmt w:val="lowerLetter"/>
      <w:lvlText w:val="%4."/>
      <w:lvlJc w:val="left"/>
      <w:pPr>
        <w:ind w:left="2880" w:hanging="1746"/>
      </w:pPr>
      <w:rPr>
        <w:rFonts w:hint="default"/>
        <w:b/>
      </w:r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6CB0CCD"/>
    <w:multiLevelType w:val="hybridMultilevel"/>
    <w:tmpl w:val="77EADDFA"/>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98535B8"/>
    <w:multiLevelType w:val="hybridMultilevel"/>
    <w:tmpl w:val="30C8C012"/>
    <w:lvl w:ilvl="0" w:tplc="00F4FEE8">
      <w:start w:val="1"/>
      <w:numFmt w:val="upperRoman"/>
      <w:lvlText w:val="%1."/>
      <w:lvlJc w:val="right"/>
      <w:pPr>
        <w:ind w:left="720" w:hanging="360"/>
      </w:pPr>
      <w:rPr>
        <w:b/>
      </w:rPr>
    </w:lvl>
    <w:lvl w:ilvl="1" w:tplc="60E6DA40">
      <w:start w:val="1"/>
      <w:numFmt w:val="lowerLetter"/>
      <w:lvlText w:val="%2."/>
      <w:lvlJc w:val="left"/>
      <w:pPr>
        <w:ind w:left="1440" w:hanging="360"/>
      </w:pPr>
      <w:rPr>
        <w:b/>
      </w:r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B1357D4"/>
    <w:multiLevelType w:val="hybridMultilevel"/>
    <w:tmpl w:val="F5881322"/>
    <w:lvl w:ilvl="0" w:tplc="FFFFFFFF">
      <w:start w:val="1"/>
      <w:numFmt w:val="lowerLetter"/>
      <w:lvlText w:val="%1."/>
      <w:lvlJc w:val="left"/>
      <w:pPr>
        <w:ind w:left="1440" w:hanging="360"/>
      </w:pPr>
      <w:rPr>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C534C6C"/>
    <w:multiLevelType w:val="hybridMultilevel"/>
    <w:tmpl w:val="08C49290"/>
    <w:lvl w:ilvl="0" w:tplc="080A0001">
      <w:start w:val="1"/>
      <w:numFmt w:val="bullet"/>
      <w:lvlText w:val=""/>
      <w:lvlJc w:val="left"/>
      <w:pPr>
        <w:ind w:left="774" w:hanging="360"/>
      </w:pPr>
      <w:rPr>
        <w:rFonts w:ascii="Symbol" w:hAnsi="Symbol" w:hint="default"/>
      </w:rPr>
    </w:lvl>
    <w:lvl w:ilvl="1" w:tplc="080A0003" w:tentative="1">
      <w:start w:val="1"/>
      <w:numFmt w:val="bullet"/>
      <w:lvlText w:val="o"/>
      <w:lvlJc w:val="left"/>
      <w:pPr>
        <w:ind w:left="1494" w:hanging="360"/>
      </w:pPr>
      <w:rPr>
        <w:rFonts w:ascii="Courier New" w:hAnsi="Courier New" w:cs="Courier New" w:hint="default"/>
      </w:rPr>
    </w:lvl>
    <w:lvl w:ilvl="2" w:tplc="080A0005" w:tentative="1">
      <w:start w:val="1"/>
      <w:numFmt w:val="bullet"/>
      <w:lvlText w:val=""/>
      <w:lvlJc w:val="left"/>
      <w:pPr>
        <w:ind w:left="2214" w:hanging="360"/>
      </w:pPr>
      <w:rPr>
        <w:rFonts w:ascii="Wingdings" w:hAnsi="Wingdings" w:hint="default"/>
      </w:rPr>
    </w:lvl>
    <w:lvl w:ilvl="3" w:tplc="080A0001" w:tentative="1">
      <w:start w:val="1"/>
      <w:numFmt w:val="bullet"/>
      <w:lvlText w:val=""/>
      <w:lvlJc w:val="left"/>
      <w:pPr>
        <w:ind w:left="2934" w:hanging="360"/>
      </w:pPr>
      <w:rPr>
        <w:rFonts w:ascii="Symbol" w:hAnsi="Symbol" w:hint="default"/>
      </w:rPr>
    </w:lvl>
    <w:lvl w:ilvl="4" w:tplc="080A0003" w:tentative="1">
      <w:start w:val="1"/>
      <w:numFmt w:val="bullet"/>
      <w:lvlText w:val="o"/>
      <w:lvlJc w:val="left"/>
      <w:pPr>
        <w:ind w:left="3654" w:hanging="360"/>
      </w:pPr>
      <w:rPr>
        <w:rFonts w:ascii="Courier New" w:hAnsi="Courier New" w:cs="Courier New" w:hint="default"/>
      </w:rPr>
    </w:lvl>
    <w:lvl w:ilvl="5" w:tplc="080A0005" w:tentative="1">
      <w:start w:val="1"/>
      <w:numFmt w:val="bullet"/>
      <w:lvlText w:val=""/>
      <w:lvlJc w:val="left"/>
      <w:pPr>
        <w:ind w:left="4374" w:hanging="360"/>
      </w:pPr>
      <w:rPr>
        <w:rFonts w:ascii="Wingdings" w:hAnsi="Wingdings" w:hint="default"/>
      </w:rPr>
    </w:lvl>
    <w:lvl w:ilvl="6" w:tplc="080A0001" w:tentative="1">
      <w:start w:val="1"/>
      <w:numFmt w:val="bullet"/>
      <w:lvlText w:val=""/>
      <w:lvlJc w:val="left"/>
      <w:pPr>
        <w:ind w:left="5094" w:hanging="360"/>
      </w:pPr>
      <w:rPr>
        <w:rFonts w:ascii="Symbol" w:hAnsi="Symbol" w:hint="default"/>
      </w:rPr>
    </w:lvl>
    <w:lvl w:ilvl="7" w:tplc="080A0003" w:tentative="1">
      <w:start w:val="1"/>
      <w:numFmt w:val="bullet"/>
      <w:lvlText w:val="o"/>
      <w:lvlJc w:val="left"/>
      <w:pPr>
        <w:ind w:left="5814" w:hanging="360"/>
      </w:pPr>
      <w:rPr>
        <w:rFonts w:ascii="Courier New" w:hAnsi="Courier New" w:cs="Courier New" w:hint="default"/>
      </w:rPr>
    </w:lvl>
    <w:lvl w:ilvl="8" w:tplc="080A0005" w:tentative="1">
      <w:start w:val="1"/>
      <w:numFmt w:val="bullet"/>
      <w:lvlText w:val=""/>
      <w:lvlJc w:val="left"/>
      <w:pPr>
        <w:ind w:left="6534" w:hanging="360"/>
      </w:pPr>
      <w:rPr>
        <w:rFonts w:ascii="Wingdings" w:hAnsi="Wingdings" w:hint="default"/>
      </w:rPr>
    </w:lvl>
  </w:abstractNum>
  <w:abstractNum w:abstractNumId="9" w15:restartNumberingAfterBreak="0">
    <w:nsid w:val="1EDD4C09"/>
    <w:multiLevelType w:val="hybridMultilevel"/>
    <w:tmpl w:val="097AE9F8"/>
    <w:lvl w:ilvl="0" w:tplc="88CC93AA">
      <w:numFmt w:val="bullet"/>
      <w:lvlText w:val="-"/>
      <w:lvlJc w:val="left"/>
      <w:pPr>
        <w:ind w:left="720" w:hanging="360"/>
      </w:pPr>
      <w:rPr>
        <w:rFonts w:ascii="Graphik Regular" w:eastAsia="Times New Roman" w:hAnsi="Graphik Regular" w:cs="Aria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0" w15:restartNumberingAfterBreak="0">
    <w:nsid w:val="1FFA6D4E"/>
    <w:multiLevelType w:val="hybridMultilevel"/>
    <w:tmpl w:val="1A1888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23B51E34"/>
    <w:multiLevelType w:val="hybridMultilevel"/>
    <w:tmpl w:val="F5881322"/>
    <w:lvl w:ilvl="0" w:tplc="FFFFFFFF">
      <w:start w:val="1"/>
      <w:numFmt w:val="lowerLetter"/>
      <w:lvlText w:val="%1."/>
      <w:lvlJc w:val="left"/>
      <w:pPr>
        <w:ind w:left="1440" w:hanging="360"/>
      </w:pPr>
      <w:rPr>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5502AAF"/>
    <w:multiLevelType w:val="hybridMultilevel"/>
    <w:tmpl w:val="870A25EE"/>
    <w:lvl w:ilvl="0" w:tplc="FC3ADECE">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91E1018"/>
    <w:multiLevelType w:val="hybridMultilevel"/>
    <w:tmpl w:val="F5881322"/>
    <w:lvl w:ilvl="0" w:tplc="FFFFFFFF">
      <w:start w:val="1"/>
      <w:numFmt w:val="lowerLetter"/>
      <w:lvlText w:val="%1."/>
      <w:lvlJc w:val="left"/>
      <w:pPr>
        <w:ind w:left="1440" w:hanging="360"/>
      </w:pPr>
      <w:rPr>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B2C7537"/>
    <w:multiLevelType w:val="hybridMultilevel"/>
    <w:tmpl w:val="4F8AC2C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2B3717FD"/>
    <w:multiLevelType w:val="hybridMultilevel"/>
    <w:tmpl w:val="929036D0"/>
    <w:lvl w:ilvl="0" w:tplc="81B814EA">
      <w:start w:val="1"/>
      <w:numFmt w:val="lowerLetter"/>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16" w15:restartNumberingAfterBreak="0">
    <w:nsid w:val="2BD53D40"/>
    <w:multiLevelType w:val="hybridMultilevel"/>
    <w:tmpl w:val="F5881322"/>
    <w:lvl w:ilvl="0" w:tplc="FFFFFFFF">
      <w:start w:val="1"/>
      <w:numFmt w:val="lowerLetter"/>
      <w:lvlText w:val="%1."/>
      <w:lvlJc w:val="left"/>
      <w:pPr>
        <w:ind w:left="1440" w:hanging="360"/>
      </w:pPr>
      <w:rPr>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E4C4B56"/>
    <w:multiLevelType w:val="hybridMultilevel"/>
    <w:tmpl w:val="041E2D32"/>
    <w:lvl w:ilvl="0" w:tplc="633A4368">
      <w:start w:val="1"/>
      <w:numFmt w:val="upperRoman"/>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FC14824"/>
    <w:multiLevelType w:val="hybridMultilevel"/>
    <w:tmpl w:val="89B66FA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34DE5461"/>
    <w:multiLevelType w:val="hybridMultilevel"/>
    <w:tmpl w:val="514E980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3A337C15"/>
    <w:multiLevelType w:val="hybridMultilevel"/>
    <w:tmpl w:val="6400D23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3C096FAF"/>
    <w:multiLevelType w:val="hybridMultilevel"/>
    <w:tmpl w:val="ECF0395E"/>
    <w:lvl w:ilvl="0" w:tplc="1D5EE10E">
      <w:start w:val="1"/>
      <w:numFmt w:val="upperRoman"/>
      <w:lvlText w:val="%1."/>
      <w:lvlJc w:val="left"/>
      <w:pPr>
        <w:ind w:left="720" w:hanging="360"/>
      </w:pPr>
      <w:rPr>
        <w:rFonts w:ascii="Montserrat" w:eastAsia="Arial" w:hAnsi="Montserrat" w:cs="Arial" w:hint="default"/>
        <w:b/>
        <w:bCs/>
        <w:strike w:val="0"/>
        <w:color w:val="2E2E2E"/>
        <w:spacing w:val="-21"/>
        <w:w w:val="100"/>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4C86699F"/>
    <w:multiLevelType w:val="hybridMultilevel"/>
    <w:tmpl w:val="EA2C16A4"/>
    <w:lvl w:ilvl="0" w:tplc="080A0001">
      <w:start w:val="1"/>
      <w:numFmt w:val="bullet"/>
      <w:lvlText w:val=""/>
      <w:lvlJc w:val="left"/>
      <w:pPr>
        <w:ind w:left="770" w:hanging="360"/>
      </w:pPr>
      <w:rPr>
        <w:rFonts w:ascii="Symbol" w:hAnsi="Symbol" w:hint="default"/>
      </w:rPr>
    </w:lvl>
    <w:lvl w:ilvl="1" w:tplc="080A0003" w:tentative="1">
      <w:start w:val="1"/>
      <w:numFmt w:val="bullet"/>
      <w:lvlText w:val="o"/>
      <w:lvlJc w:val="left"/>
      <w:pPr>
        <w:ind w:left="1490" w:hanging="360"/>
      </w:pPr>
      <w:rPr>
        <w:rFonts w:ascii="Courier New" w:hAnsi="Courier New" w:cs="Courier New" w:hint="default"/>
      </w:rPr>
    </w:lvl>
    <w:lvl w:ilvl="2" w:tplc="080A0005" w:tentative="1">
      <w:start w:val="1"/>
      <w:numFmt w:val="bullet"/>
      <w:lvlText w:val=""/>
      <w:lvlJc w:val="left"/>
      <w:pPr>
        <w:ind w:left="2210" w:hanging="360"/>
      </w:pPr>
      <w:rPr>
        <w:rFonts w:ascii="Wingdings" w:hAnsi="Wingdings" w:hint="default"/>
      </w:rPr>
    </w:lvl>
    <w:lvl w:ilvl="3" w:tplc="080A0001" w:tentative="1">
      <w:start w:val="1"/>
      <w:numFmt w:val="bullet"/>
      <w:lvlText w:val=""/>
      <w:lvlJc w:val="left"/>
      <w:pPr>
        <w:ind w:left="2930" w:hanging="360"/>
      </w:pPr>
      <w:rPr>
        <w:rFonts w:ascii="Symbol" w:hAnsi="Symbol" w:hint="default"/>
      </w:rPr>
    </w:lvl>
    <w:lvl w:ilvl="4" w:tplc="080A0003" w:tentative="1">
      <w:start w:val="1"/>
      <w:numFmt w:val="bullet"/>
      <w:lvlText w:val="o"/>
      <w:lvlJc w:val="left"/>
      <w:pPr>
        <w:ind w:left="3650" w:hanging="360"/>
      </w:pPr>
      <w:rPr>
        <w:rFonts w:ascii="Courier New" w:hAnsi="Courier New" w:cs="Courier New" w:hint="default"/>
      </w:rPr>
    </w:lvl>
    <w:lvl w:ilvl="5" w:tplc="080A0005" w:tentative="1">
      <w:start w:val="1"/>
      <w:numFmt w:val="bullet"/>
      <w:lvlText w:val=""/>
      <w:lvlJc w:val="left"/>
      <w:pPr>
        <w:ind w:left="4370" w:hanging="360"/>
      </w:pPr>
      <w:rPr>
        <w:rFonts w:ascii="Wingdings" w:hAnsi="Wingdings" w:hint="default"/>
      </w:rPr>
    </w:lvl>
    <w:lvl w:ilvl="6" w:tplc="080A0001" w:tentative="1">
      <w:start w:val="1"/>
      <w:numFmt w:val="bullet"/>
      <w:lvlText w:val=""/>
      <w:lvlJc w:val="left"/>
      <w:pPr>
        <w:ind w:left="5090" w:hanging="360"/>
      </w:pPr>
      <w:rPr>
        <w:rFonts w:ascii="Symbol" w:hAnsi="Symbol" w:hint="default"/>
      </w:rPr>
    </w:lvl>
    <w:lvl w:ilvl="7" w:tplc="080A0003" w:tentative="1">
      <w:start w:val="1"/>
      <w:numFmt w:val="bullet"/>
      <w:lvlText w:val="o"/>
      <w:lvlJc w:val="left"/>
      <w:pPr>
        <w:ind w:left="5810" w:hanging="360"/>
      </w:pPr>
      <w:rPr>
        <w:rFonts w:ascii="Courier New" w:hAnsi="Courier New" w:cs="Courier New" w:hint="default"/>
      </w:rPr>
    </w:lvl>
    <w:lvl w:ilvl="8" w:tplc="080A0005" w:tentative="1">
      <w:start w:val="1"/>
      <w:numFmt w:val="bullet"/>
      <w:lvlText w:val=""/>
      <w:lvlJc w:val="left"/>
      <w:pPr>
        <w:ind w:left="6530" w:hanging="360"/>
      </w:pPr>
      <w:rPr>
        <w:rFonts w:ascii="Wingdings" w:hAnsi="Wingdings" w:hint="default"/>
      </w:rPr>
    </w:lvl>
  </w:abstractNum>
  <w:abstractNum w:abstractNumId="23" w15:restartNumberingAfterBreak="0">
    <w:nsid w:val="4FB50DC8"/>
    <w:multiLevelType w:val="hybridMultilevel"/>
    <w:tmpl w:val="E2C67600"/>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4" w15:restartNumberingAfterBreak="0">
    <w:nsid w:val="59AD7FC6"/>
    <w:multiLevelType w:val="hybridMultilevel"/>
    <w:tmpl w:val="01C672B4"/>
    <w:lvl w:ilvl="0" w:tplc="8B68A29C">
      <w:start w:val="1"/>
      <w:numFmt w:val="upperRoman"/>
      <w:lvlText w:val="%1."/>
      <w:lvlJc w:val="right"/>
      <w:pPr>
        <w:ind w:left="360" w:hanging="360"/>
      </w:pPr>
      <w:rPr>
        <w:b/>
        <w:bCs/>
      </w:rPr>
    </w:lvl>
    <w:lvl w:ilvl="1" w:tplc="E774D99E">
      <w:start w:val="1"/>
      <w:numFmt w:val="upperRoman"/>
      <w:lvlText w:val="%2."/>
      <w:lvlJc w:val="right"/>
      <w:pPr>
        <w:ind w:left="1440" w:hanging="360"/>
      </w:pPr>
      <w:rPr>
        <w:b/>
      </w:rPr>
    </w:lvl>
    <w:lvl w:ilvl="2" w:tplc="8822ECD0">
      <w:start w:val="2"/>
      <w:numFmt w:val="decimal"/>
      <w:lvlText w:val="%3"/>
      <w:lvlJc w:val="left"/>
      <w:pPr>
        <w:ind w:left="2340" w:hanging="360"/>
      </w:pPr>
      <w:rPr>
        <w:rFonts w:eastAsiaTheme="minorHAnsi" w:cstheme="minorBidi" w:hint="default"/>
        <w:b/>
      </w:rPr>
    </w:lvl>
    <w:lvl w:ilvl="3" w:tplc="C5A0349A">
      <w:start w:val="1"/>
      <w:numFmt w:val="lowerLetter"/>
      <w:lvlText w:val="%4)"/>
      <w:lvlJc w:val="left"/>
      <w:pPr>
        <w:ind w:left="2880" w:hanging="360"/>
      </w:pPr>
      <w:rPr>
        <w:rFonts w:hint="default"/>
      </w:r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5A6C32E3"/>
    <w:multiLevelType w:val="hybridMultilevel"/>
    <w:tmpl w:val="F5881322"/>
    <w:lvl w:ilvl="0" w:tplc="FFFFFFFF">
      <w:start w:val="1"/>
      <w:numFmt w:val="lowerLetter"/>
      <w:lvlText w:val="%1."/>
      <w:lvlJc w:val="left"/>
      <w:pPr>
        <w:ind w:left="1440" w:hanging="360"/>
      </w:pPr>
      <w:rPr>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CA26B95"/>
    <w:multiLevelType w:val="hybridMultilevel"/>
    <w:tmpl w:val="B9B4A692"/>
    <w:lvl w:ilvl="0" w:tplc="080A0013">
      <w:start w:val="1"/>
      <w:numFmt w:val="upperRoman"/>
      <w:lvlText w:val="%1."/>
      <w:lvlJc w:val="right"/>
      <w:pPr>
        <w:ind w:left="720" w:hanging="360"/>
      </w:pPr>
    </w:lvl>
    <w:lvl w:ilvl="1" w:tplc="D5CC7E60">
      <w:start w:val="1"/>
      <w:numFmt w:val="lowerLetter"/>
      <w:lvlText w:val="%2."/>
      <w:lvlJc w:val="left"/>
      <w:pPr>
        <w:ind w:left="1440" w:hanging="360"/>
      </w:pPr>
      <w:rPr>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629245B2"/>
    <w:multiLevelType w:val="hybridMultilevel"/>
    <w:tmpl w:val="5EE6FE42"/>
    <w:lvl w:ilvl="0" w:tplc="080A0013">
      <w:start w:val="1"/>
      <w:numFmt w:val="upperRoman"/>
      <w:lvlText w:val="%1."/>
      <w:lvlJc w:val="right"/>
      <w:pPr>
        <w:ind w:left="720" w:hanging="360"/>
      </w:pPr>
    </w:lvl>
    <w:lvl w:ilvl="1" w:tplc="B4FA7886">
      <w:start w:val="1"/>
      <w:numFmt w:val="lowerLetter"/>
      <w:lvlText w:val="%2."/>
      <w:lvlJc w:val="left"/>
      <w:pPr>
        <w:ind w:left="1440" w:hanging="360"/>
      </w:pPr>
      <w:rPr>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690B0689"/>
    <w:multiLevelType w:val="hybridMultilevel"/>
    <w:tmpl w:val="D054DFC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6EAA34A5"/>
    <w:multiLevelType w:val="hybridMultilevel"/>
    <w:tmpl w:val="DA5479D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779B42D3"/>
    <w:multiLevelType w:val="hybridMultilevel"/>
    <w:tmpl w:val="6A9099E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7A415FEF"/>
    <w:multiLevelType w:val="hybridMultilevel"/>
    <w:tmpl w:val="D3DAFFF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7BA702E0"/>
    <w:multiLevelType w:val="hybridMultilevel"/>
    <w:tmpl w:val="AAA273D4"/>
    <w:lvl w:ilvl="0" w:tplc="60E6DA40">
      <w:start w:val="1"/>
      <w:numFmt w:val="lowerLetter"/>
      <w:lvlText w:val="%1."/>
      <w:lvlJc w:val="left"/>
      <w:pPr>
        <w:ind w:left="144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7E1B330B"/>
    <w:multiLevelType w:val="hybridMultilevel"/>
    <w:tmpl w:val="E15E7140"/>
    <w:lvl w:ilvl="0" w:tplc="9AB6C58A">
      <w:start w:val="1"/>
      <w:numFmt w:val="upperRoman"/>
      <w:lvlText w:val="%1."/>
      <w:lvlJc w:val="left"/>
      <w:pPr>
        <w:ind w:left="768" w:hanging="720"/>
      </w:pPr>
      <w:rPr>
        <w:rFonts w:hint="default"/>
      </w:rPr>
    </w:lvl>
    <w:lvl w:ilvl="1" w:tplc="080A0019" w:tentative="1">
      <w:start w:val="1"/>
      <w:numFmt w:val="lowerLetter"/>
      <w:lvlText w:val="%2."/>
      <w:lvlJc w:val="left"/>
      <w:pPr>
        <w:ind w:left="1128" w:hanging="360"/>
      </w:pPr>
    </w:lvl>
    <w:lvl w:ilvl="2" w:tplc="080A001B" w:tentative="1">
      <w:start w:val="1"/>
      <w:numFmt w:val="lowerRoman"/>
      <w:lvlText w:val="%3."/>
      <w:lvlJc w:val="right"/>
      <w:pPr>
        <w:ind w:left="1848" w:hanging="180"/>
      </w:pPr>
    </w:lvl>
    <w:lvl w:ilvl="3" w:tplc="080A000F" w:tentative="1">
      <w:start w:val="1"/>
      <w:numFmt w:val="decimal"/>
      <w:lvlText w:val="%4."/>
      <w:lvlJc w:val="left"/>
      <w:pPr>
        <w:ind w:left="2568" w:hanging="360"/>
      </w:pPr>
    </w:lvl>
    <w:lvl w:ilvl="4" w:tplc="080A0019" w:tentative="1">
      <w:start w:val="1"/>
      <w:numFmt w:val="lowerLetter"/>
      <w:lvlText w:val="%5."/>
      <w:lvlJc w:val="left"/>
      <w:pPr>
        <w:ind w:left="3288" w:hanging="360"/>
      </w:pPr>
    </w:lvl>
    <w:lvl w:ilvl="5" w:tplc="080A001B" w:tentative="1">
      <w:start w:val="1"/>
      <w:numFmt w:val="lowerRoman"/>
      <w:lvlText w:val="%6."/>
      <w:lvlJc w:val="right"/>
      <w:pPr>
        <w:ind w:left="4008" w:hanging="180"/>
      </w:pPr>
    </w:lvl>
    <w:lvl w:ilvl="6" w:tplc="080A000F" w:tentative="1">
      <w:start w:val="1"/>
      <w:numFmt w:val="decimal"/>
      <w:lvlText w:val="%7."/>
      <w:lvlJc w:val="left"/>
      <w:pPr>
        <w:ind w:left="4728" w:hanging="360"/>
      </w:pPr>
    </w:lvl>
    <w:lvl w:ilvl="7" w:tplc="080A0019" w:tentative="1">
      <w:start w:val="1"/>
      <w:numFmt w:val="lowerLetter"/>
      <w:lvlText w:val="%8."/>
      <w:lvlJc w:val="left"/>
      <w:pPr>
        <w:ind w:left="5448" w:hanging="360"/>
      </w:pPr>
    </w:lvl>
    <w:lvl w:ilvl="8" w:tplc="080A001B" w:tentative="1">
      <w:start w:val="1"/>
      <w:numFmt w:val="lowerRoman"/>
      <w:lvlText w:val="%9."/>
      <w:lvlJc w:val="right"/>
      <w:pPr>
        <w:ind w:left="6168" w:hanging="180"/>
      </w:pPr>
    </w:lvl>
  </w:abstractNum>
  <w:abstractNum w:abstractNumId="34" w15:restartNumberingAfterBreak="0">
    <w:nsid w:val="7E1D61F1"/>
    <w:multiLevelType w:val="hybridMultilevel"/>
    <w:tmpl w:val="F5881322"/>
    <w:lvl w:ilvl="0" w:tplc="FFFFFFFF">
      <w:start w:val="1"/>
      <w:numFmt w:val="lowerLetter"/>
      <w:lvlText w:val="%1."/>
      <w:lvlJc w:val="left"/>
      <w:pPr>
        <w:ind w:left="1440" w:hanging="360"/>
      </w:pPr>
      <w:rPr>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122840025">
    <w:abstractNumId w:val="22"/>
  </w:num>
  <w:num w:numId="2" w16cid:durableId="1562209987">
    <w:abstractNumId w:val="28"/>
  </w:num>
  <w:num w:numId="3" w16cid:durableId="1297838986">
    <w:abstractNumId w:val="2"/>
  </w:num>
  <w:num w:numId="4" w16cid:durableId="138571356">
    <w:abstractNumId w:val="29"/>
  </w:num>
  <w:num w:numId="5" w16cid:durableId="442845123">
    <w:abstractNumId w:val="29"/>
  </w:num>
  <w:num w:numId="6" w16cid:durableId="1362128669">
    <w:abstractNumId w:val="30"/>
  </w:num>
  <w:num w:numId="7" w16cid:durableId="888803946">
    <w:abstractNumId w:val="20"/>
  </w:num>
  <w:num w:numId="8" w16cid:durableId="1277101160">
    <w:abstractNumId w:val="8"/>
  </w:num>
  <w:num w:numId="9" w16cid:durableId="1228342036">
    <w:abstractNumId w:val="9"/>
  </w:num>
  <w:num w:numId="10" w16cid:durableId="1654213914">
    <w:abstractNumId w:val="19"/>
  </w:num>
  <w:num w:numId="11" w16cid:durableId="461575556">
    <w:abstractNumId w:val="31"/>
  </w:num>
  <w:num w:numId="12" w16cid:durableId="884869375">
    <w:abstractNumId w:val="23"/>
  </w:num>
  <w:num w:numId="13" w16cid:durableId="746612376">
    <w:abstractNumId w:val="5"/>
  </w:num>
  <w:num w:numId="14" w16cid:durableId="781994280">
    <w:abstractNumId w:val="18"/>
  </w:num>
  <w:num w:numId="15" w16cid:durableId="746268509">
    <w:abstractNumId w:val="14"/>
  </w:num>
  <w:num w:numId="16" w16cid:durableId="1881748620">
    <w:abstractNumId w:val="10"/>
  </w:num>
  <w:num w:numId="17" w16cid:durableId="745614235">
    <w:abstractNumId w:val="0"/>
  </w:num>
  <w:num w:numId="18" w16cid:durableId="906498686">
    <w:abstractNumId w:val="15"/>
  </w:num>
  <w:num w:numId="19" w16cid:durableId="734745131">
    <w:abstractNumId w:val="3"/>
  </w:num>
  <w:num w:numId="20" w16cid:durableId="1325159641">
    <w:abstractNumId w:val="12"/>
  </w:num>
  <w:num w:numId="21" w16cid:durableId="1263757543">
    <w:abstractNumId w:val="21"/>
  </w:num>
  <w:num w:numId="22" w16cid:durableId="427821633">
    <w:abstractNumId w:val="24"/>
  </w:num>
  <w:num w:numId="23" w16cid:durableId="574053173">
    <w:abstractNumId w:val="6"/>
  </w:num>
  <w:num w:numId="24" w16cid:durableId="1372267095">
    <w:abstractNumId w:val="4"/>
  </w:num>
  <w:num w:numId="25" w16cid:durableId="670567150">
    <w:abstractNumId w:val="26"/>
  </w:num>
  <w:num w:numId="26" w16cid:durableId="1276711704">
    <w:abstractNumId w:val="27"/>
  </w:num>
  <w:num w:numId="27" w16cid:durableId="250966383">
    <w:abstractNumId w:val="17"/>
  </w:num>
  <w:num w:numId="28" w16cid:durableId="1525171520">
    <w:abstractNumId w:val="33"/>
  </w:num>
  <w:num w:numId="29" w16cid:durableId="1158575811">
    <w:abstractNumId w:val="32"/>
  </w:num>
  <w:num w:numId="30" w16cid:durableId="1986859106">
    <w:abstractNumId w:val="1"/>
  </w:num>
  <w:num w:numId="31" w16cid:durableId="1445927578">
    <w:abstractNumId w:val="16"/>
  </w:num>
  <w:num w:numId="32" w16cid:durableId="387384979">
    <w:abstractNumId w:val="34"/>
  </w:num>
  <w:num w:numId="33" w16cid:durableId="1390375757">
    <w:abstractNumId w:val="7"/>
  </w:num>
  <w:num w:numId="34" w16cid:durableId="1953317190">
    <w:abstractNumId w:val="13"/>
  </w:num>
  <w:num w:numId="35" w16cid:durableId="342166878">
    <w:abstractNumId w:val="11"/>
  </w:num>
  <w:num w:numId="36" w16cid:durableId="199645255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ES_tradnl" w:vendorID="64" w:dllVersion="6" w:nlCheck="1" w:checkStyle="1"/>
  <w:activeWritingStyle w:appName="MSWord" w:lang="es-MX" w:vendorID="64" w:dllVersion="6" w:nlCheck="1" w:checkStyle="1"/>
  <w:activeWritingStyle w:appName="MSWord" w:lang="es-ES" w:vendorID="64" w:dllVersion="6" w:nlCheck="1" w:checkStyle="1"/>
  <w:activeWritingStyle w:appName="MSWord" w:lang="en-US" w:vendorID="64" w:dllVersion="6" w:nlCheck="1" w:checkStyle="1"/>
  <w:activeWritingStyle w:appName="MSWord" w:lang="es-ES_tradnl" w:vendorID="64" w:dllVersion="0" w:nlCheck="1" w:checkStyle="0"/>
  <w:activeWritingStyle w:appName="MSWord" w:lang="es-MX" w:vendorID="64" w:dllVersion="0" w:nlCheck="1" w:checkStyle="0"/>
  <w:activeWritingStyle w:appName="MSWord" w:lang="es-ES_tradnl" w:vendorID="64" w:dllVersion="4096" w:nlCheck="1" w:checkStyle="0"/>
  <w:activeWritingStyle w:appName="MSWord" w:lang="en-US" w:vendorID="64" w:dllVersion="4096" w:nlCheck="1" w:checkStyle="0"/>
  <w:activeWritingStyle w:appName="MSWord" w:lang="es-MX" w:vendorID="64" w:dllVersion="4096" w:nlCheck="1" w:checkStyle="0"/>
  <w:activeWritingStyle w:appName="MSWord" w:lang="es-ES" w:vendorID="64" w:dllVersion="4096"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A7D"/>
    <w:rsid w:val="00000372"/>
    <w:rsid w:val="000009CA"/>
    <w:rsid w:val="00005668"/>
    <w:rsid w:val="0000609D"/>
    <w:rsid w:val="00006D5B"/>
    <w:rsid w:val="00010103"/>
    <w:rsid w:val="000102B3"/>
    <w:rsid w:val="00011AA5"/>
    <w:rsid w:val="0001284F"/>
    <w:rsid w:val="00013614"/>
    <w:rsid w:val="00014518"/>
    <w:rsid w:val="0001554A"/>
    <w:rsid w:val="00017610"/>
    <w:rsid w:val="00017667"/>
    <w:rsid w:val="00020193"/>
    <w:rsid w:val="000205F1"/>
    <w:rsid w:val="00022EA7"/>
    <w:rsid w:val="0002371E"/>
    <w:rsid w:val="000252B1"/>
    <w:rsid w:val="00025FA0"/>
    <w:rsid w:val="00026A01"/>
    <w:rsid w:val="00027252"/>
    <w:rsid w:val="00027642"/>
    <w:rsid w:val="00027E0F"/>
    <w:rsid w:val="000313E9"/>
    <w:rsid w:val="00032153"/>
    <w:rsid w:val="00040F3B"/>
    <w:rsid w:val="000422C7"/>
    <w:rsid w:val="00045614"/>
    <w:rsid w:val="000456F6"/>
    <w:rsid w:val="00045D40"/>
    <w:rsid w:val="00046AD0"/>
    <w:rsid w:val="00047E3B"/>
    <w:rsid w:val="00050F46"/>
    <w:rsid w:val="00050FD9"/>
    <w:rsid w:val="0005174D"/>
    <w:rsid w:val="00051EF0"/>
    <w:rsid w:val="00053FEF"/>
    <w:rsid w:val="00054304"/>
    <w:rsid w:val="00054455"/>
    <w:rsid w:val="00055E6A"/>
    <w:rsid w:val="000569DB"/>
    <w:rsid w:val="00056A9E"/>
    <w:rsid w:val="00057EC3"/>
    <w:rsid w:val="00060640"/>
    <w:rsid w:val="00063276"/>
    <w:rsid w:val="000634BF"/>
    <w:rsid w:val="00065F8F"/>
    <w:rsid w:val="00070176"/>
    <w:rsid w:val="000709E3"/>
    <w:rsid w:val="000745B9"/>
    <w:rsid w:val="00076ED4"/>
    <w:rsid w:val="00077887"/>
    <w:rsid w:val="000808C3"/>
    <w:rsid w:val="00080F28"/>
    <w:rsid w:val="00084376"/>
    <w:rsid w:val="000849C7"/>
    <w:rsid w:val="00086B25"/>
    <w:rsid w:val="0009556B"/>
    <w:rsid w:val="00097988"/>
    <w:rsid w:val="000A0539"/>
    <w:rsid w:val="000B0103"/>
    <w:rsid w:val="000B02C5"/>
    <w:rsid w:val="000B07C7"/>
    <w:rsid w:val="000B0A48"/>
    <w:rsid w:val="000B0A6C"/>
    <w:rsid w:val="000B1B57"/>
    <w:rsid w:val="000B2822"/>
    <w:rsid w:val="000B2BA5"/>
    <w:rsid w:val="000B34C9"/>
    <w:rsid w:val="000B41A2"/>
    <w:rsid w:val="000B4985"/>
    <w:rsid w:val="000B53A9"/>
    <w:rsid w:val="000B7B79"/>
    <w:rsid w:val="000C0DEC"/>
    <w:rsid w:val="000C56AD"/>
    <w:rsid w:val="000C5F4B"/>
    <w:rsid w:val="000D04ED"/>
    <w:rsid w:val="000D0942"/>
    <w:rsid w:val="000D3DD0"/>
    <w:rsid w:val="000D4095"/>
    <w:rsid w:val="000D61D6"/>
    <w:rsid w:val="000D62C3"/>
    <w:rsid w:val="000E00EB"/>
    <w:rsid w:val="000E0B99"/>
    <w:rsid w:val="000E2EC9"/>
    <w:rsid w:val="000E37A9"/>
    <w:rsid w:val="000E538C"/>
    <w:rsid w:val="000E550F"/>
    <w:rsid w:val="000E57DE"/>
    <w:rsid w:val="000F10C3"/>
    <w:rsid w:val="000F1AA7"/>
    <w:rsid w:val="000F3170"/>
    <w:rsid w:val="000F38C7"/>
    <w:rsid w:val="000F5912"/>
    <w:rsid w:val="000F60D5"/>
    <w:rsid w:val="000F7B7E"/>
    <w:rsid w:val="00101CAA"/>
    <w:rsid w:val="00101F39"/>
    <w:rsid w:val="0010249F"/>
    <w:rsid w:val="00102AFE"/>
    <w:rsid w:val="001030E0"/>
    <w:rsid w:val="0010537C"/>
    <w:rsid w:val="00106C6D"/>
    <w:rsid w:val="001106C7"/>
    <w:rsid w:val="001112FE"/>
    <w:rsid w:val="00112430"/>
    <w:rsid w:val="00112454"/>
    <w:rsid w:val="0011253A"/>
    <w:rsid w:val="001136F0"/>
    <w:rsid w:val="001146B9"/>
    <w:rsid w:val="00114BB2"/>
    <w:rsid w:val="00121366"/>
    <w:rsid w:val="00122FA0"/>
    <w:rsid w:val="00124624"/>
    <w:rsid w:val="00124BB1"/>
    <w:rsid w:val="001259CE"/>
    <w:rsid w:val="00127AAB"/>
    <w:rsid w:val="0013197F"/>
    <w:rsid w:val="00131C6D"/>
    <w:rsid w:val="00132402"/>
    <w:rsid w:val="001329D4"/>
    <w:rsid w:val="00133CAF"/>
    <w:rsid w:val="00134803"/>
    <w:rsid w:val="001349A5"/>
    <w:rsid w:val="00135553"/>
    <w:rsid w:val="00137314"/>
    <w:rsid w:val="001418E7"/>
    <w:rsid w:val="00142568"/>
    <w:rsid w:val="00144249"/>
    <w:rsid w:val="001460E6"/>
    <w:rsid w:val="001474A7"/>
    <w:rsid w:val="001606F6"/>
    <w:rsid w:val="00167F71"/>
    <w:rsid w:val="00170200"/>
    <w:rsid w:val="00170BF9"/>
    <w:rsid w:val="001764B9"/>
    <w:rsid w:val="00176BA0"/>
    <w:rsid w:val="001772BB"/>
    <w:rsid w:val="00177B2A"/>
    <w:rsid w:val="0018169A"/>
    <w:rsid w:val="00184CD9"/>
    <w:rsid w:val="00191A63"/>
    <w:rsid w:val="0019277E"/>
    <w:rsid w:val="00194EAD"/>
    <w:rsid w:val="001960B5"/>
    <w:rsid w:val="001961DA"/>
    <w:rsid w:val="00197144"/>
    <w:rsid w:val="001A21E1"/>
    <w:rsid w:val="001A2BA4"/>
    <w:rsid w:val="001A4AD1"/>
    <w:rsid w:val="001A66C4"/>
    <w:rsid w:val="001A765B"/>
    <w:rsid w:val="001B0110"/>
    <w:rsid w:val="001B0229"/>
    <w:rsid w:val="001B04AD"/>
    <w:rsid w:val="001B1787"/>
    <w:rsid w:val="001B3052"/>
    <w:rsid w:val="001B3AC2"/>
    <w:rsid w:val="001B434C"/>
    <w:rsid w:val="001B69E3"/>
    <w:rsid w:val="001C03D4"/>
    <w:rsid w:val="001C071E"/>
    <w:rsid w:val="001C1B47"/>
    <w:rsid w:val="001C2376"/>
    <w:rsid w:val="001C27D6"/>
    <w:rsid w:val="001C28F6"/>
    <w:rsid w:val="001D061A"/>
    <w:rsid w:val="001D148E"/>
    <w:rsid w:val="001D3EFE"/>
    <w:rsid w:val="001D45AF"/>
    <w:rsid w:val="001D50D5"/>
    <w:rsid w:val="001D752C"/>
    <w:rsid w:val="001D7D51"/>
    <w:rsid w:val="001E06B7"/>
    <w:rsid w:val="001E1157"/>
    <w:rsid w:val="001E1E06"/>
    <w:rsid w:val="001E2FF3"/>
    <w:rsid w:val="001E5773"/>
    <w:rsid w:val="001E78B1"/>
    <w:rsid w:val="001F02BA"/>
    <w:rsid w:val="001F0BAD"/>
    <w:rsid w:val="001F3E6A"/>
    <w:rsid w:val="001F4842"/>
    <w:rsid w:val="001F4D6F"/>
    <w:rsid w:val="001F7A23"/>
    <w:rsid w:val="0020082E"/>
    <w:rsid w:val="00204ADE"/>
    <w:rsid w:val="002071FA"/>
    <w:rsid w:val="00210D1C"/>
    <w:rsid w:val="00214455"/>
    <w:rsid w:val="002151BF"/>
    <w:rsid w:val="00216448"/>
    <w:rsid w:val="00217286"/>
    <w:rsid w:val="00217E97"/>
    <w:rsid w:val="00220246"/>
    <w:rsid w:val="00221805"/>
    <w:rsid w:val="00222B5D"/>
    <w:rsid w:val="00223852"/>
    <w:rsid w:val="00227E56"/>
    <w:rsid w:val="00235624"/>
    <w:rsid w:val="00235C06"/>
    <w:rsid w:val="0023725A"/>
    <w:rsid w:val="002378D2"/>
    <w:rsid w:val="0024031B"/>
    <w:rsid w:val="002408FA"/>
    <w:rsid w:val="00241BC9"/>
    <w:rsid w:val="002420E9"/>
    <w:rsid w:val="00244D5D"/>
    <w:rsid w:val="0024686A"/>
    <w:rsid w:val="00247CB4"/>
    <w:rsid w:val="0025034C"/>
    <w:rsid w:val="00251A3D"/>
    <w:rsid w:val="00252C5A"/>
    <w:rsid w:val="002534DD"/>
    <w:rsid w:val="00253546"/>
    <w:rsid w:val="00254FBD"/>
    <w:rsid w:val="00256380"/>
    <w:rsid w:val="00256997"/>
    <w:rsid w:val="002579D8"/>
    <w:rsid w:val="00263BA2"/>
    <w:rsid w:val="002642B9"/>
    <w:rsid w:val="00264B7D"/>
    <w:rsid w:val="00266139"/>
    <w:rsid w:val="0026662B"/>
    <w:rsid w:val="00271FCA"/>
    <w:rsid w:val="002744F0"/>
    <w:rsid w:val="0027504A"/>
    <w:rsid w:val="002757F5"/>
    <w:rsid w:val="0027676B"/>
    <w:rsid w:val="00280497"/>
    <w:rsid w:val="002839FD"/>
    <w:rsid w:val="002878B9"/>
    <w:rsid w:val="00287EA2"/>
    <w:rsid w:val="00290EC6"/>
    <w:rsid w:val="0029207F"/>
    <w:rsid w:val="002932B0"/>
    <w:rsid w:val="0029366E"/>
    <w:rsid w:val="002A76E2"/>
    <w:rsid w:val="002A79B8"/>
    <w:rsid w:val="002B17A9"/>
    <w:rsid w:val="002B32FF"/>
    <w:rsid w:val="002B3BAA"/>
    <w:rsid w:val="002B4B0B"/>
    <w:rsid w:val="002C3038"/>
    <w:rsid w:val="002C6485"/>
    <w:rsid w:val="002C6588"/>
    <w:rsid w:val="002D05F3"/>
    <w:rsid w:val="002D06A2"/>
    <w:rsid w:val="002D1A27"/>
    <w:rsid w:val="002D6B68"/>
    <w:rsid w:val="002D6BE2"/>
    <w:rsid w:val="002D6FE3"/>
    <w:rsid w:val="002D76E2"/>
    <w:rsid w:val="002D7BCC"/>
    <w:rsid w:val="002E0C87"/>
    <w:rsid w:val="002E3438"/>
    <w:rsid w:val="002E5196"/>
    <w:rsid w:val="002E5781"/>
    <w:rsid w:val="002E69EE"/>
    <w:rsid w:val="002E7ACF"/>
    <w:rsid w:val="002F0E8A"/>
    <w:rsid w:val="002F3156"/>
    <w:rsid w:val="002F37B1"/>
    <w:rsid w:val="002F53A6"/>
    <w:rsid w:val="002F5657"/>
    <w:rsid w:val="002F5EC8"/>
    <w:rsid w:val="002F7380"/>
    <w:rsid w:val="003031ED"/>
    <w:rsid w:val="00303D73"/>
    <w:rsid w:val="00306665"/>
    <w:rsid w:val="00310DBE"/>
    <w:rsid w:val="00313D3E"/>
    <w:rsid w:val="003148EE"/>
    <w:rsid w:val="0031540C"/>
    <w:rsid w:val="0031552A"/>
    <w:rsid w:val="00315C08"/>
    <w:rsid w:val="0031639D"/>
    <w:rsid w:val="00320786"/>
    <w:rsid w:val="003208B2"/>
    <w:rsid w:val="00321089"/>
    <w:rsid w:val="00322A15"/>
    <w:rsid w:val="003247B7"/>
    <w:rsid w:val="00325059"/>
    <w:rsid w:val="00325AAE"/>
    <w:rsid w:val="00330F83"/>
    <w:rsid w:val="00331854"/>
    <w:rsid w:val="00332DF6"/>
    <w:rsid w:val="00333779"/>
    <w:rsid w:val="00340656"/>
    <w:rsid w:val="00340A68"/>
    <w:rsid w:val="00340BEA"/>
    <w:rsid w:val="0034230A"/>
    <w:rsid w:val="0034297F"/>
    <w:rsid w:val="003446D2"/>
    <w:rsid w:val="00346574"/>
    <w:rsid w:val="0034672E"/>
    <w:rsid w:val="003502AC"/>
    <w:rsid w:val="00350579"/>
    <w:rsid w:val="00354861"/>
    <w:rsid w:val="003569D1"/>
    <w:rsid w:val="003572B1"/>
    <w:rsid w:val="00360FF4"/>
    <w:rsid w:val="00361EEC"/>
    <w:rsid w:val="00362390"/>
    <w:rsid w:val="0036262F"/>
    <w:rsid w:val="0036349D"/>
    <w:rsid w:val="00363A3C"/>
    <w:rsid w:val="00364A43"/>
    <w:rsid w:val="00364DCF"/>
    <w:rsid w:val="00366228"/>
    <w:rsid w:val="003721BE"/>
    <w:rsid w:val="0037273D"/>
    <w:rsid w:val="003779B9"/>
    <w:rsid w:val="003828FC"/>
    <w:rsid w:val="00382C65"/>
    <w:rsid w:val="00383779"/>
    <w:rsid w:val="00383D56"/>
    <w:rsid w:val="003915EA"/>
    <w:rsid w:val="003934AA"/>
    <w:rsid w:val="00393730"/>
    <w:rsid w:val="003954BD"/>
    <w:rsid w:val="00396706"/>
    <w:rsid w:val="00397941"/>
    <w:rsid w:val="003A0466"/>
    <w:rsid w:val="003A0D53"/>
    <w:rsid w:val="003A5421"/>
    <w:rsid w:val="003A5D34"/>
    <w:rsid w:val="003B3779"/>
    <w:rsid w:val="003B6390"/>
    <w:rsid w:val="003C0D43"/>
    <w:rsid w:val="003C12DC"/>
    <w:rsid w:val="003C1CD7"/>
    <w:rsid w:val="003C43A6"/>
    <w:rsid w:val="003C4B24"/>
    <w:rsid w:val="003C6CD2"/>
    <w:rsid w:val="003D0ACD"/>
    <w:rsid w:val="003D476F"/>
    <w:rsid w:val="003D7BED"/>
    <w:rsid w:val="003D7CDF"/>
    <w:rsid w:val="003E2F88"/>
    <w:rsid w:val="003E4CAE"/>
    <w:rsid w:val="003E6A4F"/>
    <w:rsid w:val="003E79D7"/>
    <w:rsid w:val="003F0523"/>
    <w:rsid w:val="003F0E25"/>
    <w:rsid w:val="003F2B1A"/>
    <w:rsid w:val="003F4BA2"/>
    <w:rsid w:val="003F5B82"/>
    <w:rsid w:val="004004FA"/>
    <w:rsid w:val="00400AEB"/>
    <w:rsid w:val="004015A2"/>
    <w:rsid w:val="004043FF"/>
    <w:rsid w:val="00404647"/>
    <w:rsid w:val="0040564D"/>
    <w:rsid w:val="00406D26"/>
    <w:rsid w:val="00410BF5"/>
    <w:rsid w:val="00411675"/>
    <w:rsid w:val="00415FAB"/>
    <w:rsid w:val="00420965"/>
    <w:rsid w:val="004219A3"/>
    <w:rsid w:val="004255AC"/>
    <w:rsid w:val="00425B9C"/>
    <w:rsid w:val="0042673E"/>
    <w:rsid w:val="004267CA"/>
    <w:rsid w:val="00430E79"/>
    <w:rsid w:val="00431D9E"/>
    <w:rsid w:val="00432646"/>
    <w:rsid w:val="00433B4E"/>
    <w:rsid w:val="0043516E"/>
    <w:rsid w:val="004356CE"/>
    <w:rsid w:val="004358DF"/>
    <w:rsid w:val="00437F07"/>
    <w:rsid w:val="00440316"/>
    <w:rsid w:val="004425A8"/>
    <w:rsid w:val="00442EBF"/>
    <w:rsid w:val="0044502E"/>
    <w:rsid w:val="00445E40"/>
    <w:rsid w:val="00450E7D"/>
    <w:rsid w:val="004512E3"/>
    <w:rsid w:val="00461559"/>
    <w:rsid w:val="0046396A"/>
    <w:rsid w:val="00465583"/>
    <w:rsid w:val="0046773D"/>
    <w:rsid w:val="0046774D"/>
    <w:rsid w:val="00467792"/>
    <w:rsid w:val="00467946"/>
    <w:rsid w:val="00467DA1"/>
    <w:rsid w:val="00471B69"/>
    <w:rsid w:val="00472156"/>
    <w:rsid w:val="0047344E"/>
    <w:rsid w:val="00473810"/>
    <w:rsid w:val="00473B76"/>
    <w:rsid w:val="0047686D"/>
    <w:rsid w:val="00476DC4"/>
    <w:rsid w:val="00476FF4"/>
    <w:rsid w:val="00477B25"/>
    <w:rsid w:val="0048198D"/>
    <w:rsid w:val="00481B28"/>
    <w:rsid w:val="0048628A"/>
    <w:rsid w:val="00486B80"/>
    <w:rsid w:val="00491356"/>
    <w:rsid w:val="00491C6D"/>
    <w:rsid w:val="004920D5"/>
    <w:rsid w:val="00493076"/>
    <w:rsid w:val="0049320B"/>
    <w:rsid w:val="004948C2"/>
    <w:rsid w:val="00495820"/>
    <w:rsid w:val="004A4FB9"/>
    <w:rsid w:val="004A661E"/>
    <w:rsid w:val="004B332D"/>
    <w:rsid w:val="004B46A5"/>
    <w:rsid w:val="004B53F1"/>
    <w:rsid w:val="004B5B12"/>
    <w:rsid w:val="004B63BB"/>
    <w:rsid w:val="004B67C8"/>
    <w:rsid w:val="004B6921"/>
    <w:rsid w:val="004B7A9C"/>
    <w:rsid w:val="004C0D61"/>
    <w:rsid w:val="004C19A4"/>
    <w:rsid w:val="004C1C68"/>
    <w:rsid w:val="004C5080"/>
    <w:rsid w:val="004D0F15"/>
    <w:rsid w:val="004D18AA"/>
    <w:rsid w:val="004D2A9C"/>
    <w:rsid w:val="004D4506"/>
    <w:rsid w:val="004E38A9"/>
    <w:rsid w:val="004E3D11"/>
    <w:rsid w:val="004E6FF1"/>
    <w:rsid w:val="004E7F21"/>
    <w:rsid w:val="004F1E7E"/>
    <w:rsid w:val="004F2E9B"/>
    <w:rsid w:val="004F3456"/>
    <w:rsid w:val="004F4BB0"/>
    <w:rsid w:val="004F597B"/>
    <w:rsid w:val="004F71C5"/>
    <w:rsid w:val="00500057"/>
    <w:rsid w:val="00501067"/>
    <w:rsid w:val="0050282B"/>
    <w:rsid w:val="00504025"/>
    <w:rsid w:val="0050479E"/>
    <w:rsid w:val="00504C16"/>
    <w:rsid w:val="00507042"/>
    <w:rsid w:val="00510AE0"/>
    <w:rsid w:val="005112D8"/>
    <w:rsid w:val="00511DEB"/>
    <w:rsid w:val="00512E07"/>
    <w:rsid w:val="00513C27"/>
    <w:rsid w:val="00515516"/>
    <w:rsid w:val="00515C88"/>
    <w:rsid w:val="00520916"/>
    <w:rsid w:val="00520981"/>
    <w:rsid w:val="00521321"/>
    <w:rsid w:val="005227EE"/>
    <w:rsid w:val="00526658"/>
    <w:rsid w:val="005270D2"/>
    <w:rsid w:val="005277F2"/>
    <w:rsid w:val="0053019C"/>
    <w:rsid w:val="00530BEB"/>
    <w:rsid w:val="0053361A"/>
    <w:rsid w:val="00534A7E"/>
    <w:rsid w:val="005355E2"/>
    <w:rsid w:val="0053625C"/>
    <w:rsid w:val="00536404"/>
    <w:rsid w:val="00537E80"/>
    <w:rsid w:val="00543D5D"/>
    <w:rsid w:val="005450D8"/>
    <w:rsid w:val="005469F4"/>
    <w:rsid w:val="00547ADA"/>
    <w:rsid w:val="00547BD4"/>
    <w:rsid w:val="00550E40"/>
    <w:rsid w:val="00550EA4"/>
    <w:rsid w:val="00553830"/>
    <w:rsid w:val="0055442A"/>
    <w:rsid w:val="00555AB3"/>
    <w:rsid w:val="00556EEE"/>
    <w:rsid w:val="00557766"/>
    <w:rsid w:val="005579D4"/>
    <w:rsid w:val="0056096A"/>
    <w:rsid w:val="00565787"/>
    <w:rsid w:val="0056599F"/>
    <w:rsid w:val="005754C6"/>
    <w:rsid w:val="005754EA"/>
    <w:rsid w:val="00575E87"/>
    <w:rsid w:val="00576A0E"/>
    <w:rsid w:val="00576ACE"/>
    <w:rsid w:val="00577867"/>
    <w:rsid w:val="005805C3"/>
    <w:rsid w:val="005809AB"/>
    <w:rsid w:val="00580E5D"/>
    <w:rsid w:val="00581EA1"/>
    <w:rsid w:val="00582F77"/>
    <w:rsid w:val="00583FE6"/>
    <w:rsid w:val="00586FFA"/>
    <w:rsid w:val="00591FEC"/>
    <w:rsid w:val="00592B23"/>
    <w:rsid w:val="0059511C"/>
    <w:rsid w:val="005953FA"/>
    <w:rsid w:val="00596D3C"/>
    <w:rsid w:val="005A1A6A"/>
    <w:rsid w:val="005A1EC6"/>
    <w:rsid w:val="005A53E4"/>
    <w:rsid w:val="005A73CF"/>
    <w:rsid w:val="005B10EA"/>
    <w:rsid w:val="005B1E5D"/>
    <w:rsid w:val="005B3B4B"/>
    <w:rsid w:val="005B3BA9"/>
    <w:rsid w:val="005B4E76"/>
    <w:rsid w:val="005B545B"/>
    <w:rsid w:val="005B5F99"/>
    <w:rsid w:val="005C0CD4"/>
    <w:rsid w:val="005C4C17"/>
    <w:rsid w:val="005C76FA"/>
    <w:rsid w:val="005D1876"/>
    <w:rsid w:val="005D2C85"/>
    <w:rsid w:val="005D3FF9"/>
    <w:rsid w:val="005D4473"/>
    <w:rsid w:val="005D6E96"/>
    <w:rsid w:val="005E0033"/>
    <w:rsid w:val="005E0F4B"/>
    <w:rsid w:val="005E41E3"/>
    <w:rsid w:val="005E5065"/>
    <w:rsid w:val="005E6429"/>
    <w:rsid w:val="005E713D"/>
    <w:rsid w:val="005F028D"/>
    <w:rsid w:val="005F0D15"/>
    <w:rsid w:val="005F21F4"/>
    <w:rsid w:val="005F2E03"/>
    <w:rsid w:val="005F4834"/>
    <w:rsid w:val="005F4D5C"/>
    <w:rsid w:val="005F5D03"/>
    <w:rsid w:val="005F7A5B"/>
    <w:rsid w:val="00600306"/>
    <w:rsid w:val="00600F26"/>
    <w:rsid w:val="006047A1"/>
    <w:rsid w:val="00604BC7"/>
    <w:rsid w:val="00604CC1"/>
    <w:rsid w:val="00605BD2"/>
    <w:rsid w:val="00610103"/>
    <w:rsid w:val="006117A6"/>
    <w:rsid w:val="006133B5"/>
    <w:rsid w:val="00615823"/>
    <w:rsid w:val="00616ACA"/>
    <w:rsid w:val="006214E6"/>
    <w:rsid w:val="00624C8C"/>
    <w:rsid w:val="00624D87"/>
    <w:rsid w:val="006312A3"/>
    <w:rsid w:val="006328F3"/>
    <w:rsid w:val="00632DCD"/>
    <w:rsid w:val="00637003"/>
    <w:rsid w:val="0063792B"/>
    <w:rsid w:val="00637D37"/>
    <w:rsid w:val="006423A7"/>
    <w:rsid w:val="00644AE6"/>
    <w:rsid w:val="00645CC3"/>
    <w:rsid w:val="00645D15"/>
    <w:rsid w:val="006465BC"/>
    <w:rsid w:val="006465EE"/>
    <w:rsid w:val="006470E6"/>
    <w:rsid w:val="00650958"/>
    <w:rsid w:val="00656359"/>
    <w:rsid w:val="00657DA0"/>
    <w:rsid w:val="00660332"/>
    <w:rsid w:val="006630A7"/>
    <w:rsid w:val="006633C8"/>
    <w:rsid w:val="0066366E"/>
    <w:rsid w:val="00665B67"/>
    <w:rsid w:val="0067076C"/>
    <w:rsid w:val="00670F41"/>
    <w:rsid w:val="00671C78"/>
    <w:rsid w:val="00672A54"/>
    <w:rsid w:val="006809B2"/>
    <w:rsid w:val="00683FD7"/>
    <w:rsid w:val="00684782"/>
    <w:rsid w:val="0068504D"/>
    <w:rsid w:val="0068544F"/>
    <w:rsid w:val="006900DB"/>
    <w:rsid w:val="006916F8"/>
    <w:rsid w:val="00691B14"/>
    <w:rsid w:val="00694199"/>
    <w:rsid w:val="006A1C71"/>
    <w:rsid w:val="006A4114"/>
    <w:rsid w:val="006A5A2F"/>
    <w:rsid w:val="006A6A60"/>
    <w:rsid w:val="006A7506"/>
    <w:rsid w:val="006B0673"/>
    <w:rsid w:val="006B136B"/>
    <w:rsid w:val="006B6BD3"/>
    <w:rsid w:val="006C35B8"/>
    <w:rsid w:val="006C3F1C"/>
    <w:rsid w:val="006D2ABB"/>
    <w:rsid w:val="006D2AC6"/>
    <w:rsid w:val="006D2F9A"/>
    <w:rsid w:val="006D3B6F"/>
    <w:rsid w:val="006D5C58"/>
    <w:rsid w:val="006E0D33"/>
    <w:rsid w:val="006E1681"/>
    <w:rsid w:val="006E2CEC"/>
    <w:rsid w:val="006E3D18"/>
    <w:rsid w:val="006E40D4"/>
    <w:rsid w:val="006E65D0"/>
    <w:rsid w:val="006E6AC0"/>
    <w:rsid w:val="006E755D"/>
    <w:rsid w:val="006E7DBD"/>
    <w:rsid w:val="006F0848"/>
    <w:rsid w:val="006F2C39"/>
    <w:rsid w:val="006F353D"/>
    <w:rsid w:val="00700527"/>
    <w:rsid w:val="00702B2A"/>
    <w:rsid w:val="007032BA"/>
    <w:rsid w:val="00703857"/>
    <w:rsid w:val="0070440C"/>
    <w:rsid w:val="00707C3A"/>
    <w:rsid w:val="00707F2C"/>
    <w:rsid w:val="00714A1C"/>
    <w:rsid w:val="007161C3"/>
    <w:rsid w:val="007169F5"/>
    <w:rsid w:val="0072008C"/>
    <w:rsid w:val="00720A64"/>
    <w:rsid w:val="007230FE"/>
    <w:rsid w:val="00723C85"/>
    <w:rsid w:val="00724C0C"/>
    <w:rsid w:val="00725C8F"/>
    <w:rsid w:val="007267C5"/>
    <w:rsid w:val="00733E55"/>
    <w:rsid w:val="00733FCF"/>
    <w:rsid w:val="00736297"/>
    <w:rsid w:val="007363D3"/>
    <w:rsid w:val="00737B8F"/>
    <w:rsid w:val="00743908"/>
    <w:rsid w:val="00745A67"/>
    <w:rsid w:val="0074768A"/>
    <w:rsid w:val="00750792"/>
    <w:rsid w:val="00752106"/>
    <w:rsid w:val="007539F9"/>
    <w:rsid w:val="00754C71"/>
    <w:rsid w:val="0076052A"/>
    <w:rsid w:val="00764725"/>
    <w:rsid w:val="0076685C"/>
    <w:rsid w:val="007668DE"/>
    <w:rsid w:val="00766C0B"/>
    <w:rsid w:val="0077056C"/>
    <w:rsid w:val="007748EC"/>
    <w:rsid w:val="00774BCC"/>
    <w:rsid w:val="00777D7A"/>
    <w:rsid w:val="0078070D"/>
    <w:rsid w:val="007834B0"/>
    <w:rsid w:val="0078594F"/>
    <w:rsid w:val="00787273"/>
    <w:rsid w:val="00793685"/>
    <w:rsid w:val="007937BE"/>
    <w:rsid w:val="00793821"/>
    <w:rsid w:val="007941F2"/>
    <w:rsid w:val="00794BF9"/>
    <w:rsid w:val="00795183"/>
    <w:rsid w:val="00795342"/>
    <w:rsid w:val="007974AF"/>
    <w:rsid w:val="007A15E1"/>
    <w:rsid w:val="007A1917"/>
    <w:rsid w:val="007A361C"/>
    <w:rsid w:val="007A434F"/>
    <w:rsid w:val="007A43B3"/>
    <w:rsid w:val="007A6220"/>
    <w:rsid w:val="007A6AFA"/>
    <w:rsid w:val="007B1A38"/>
    <w:rsid w:val="007B3767"/>
    <w:rsid w:val="007B799A"/>
    <w:rsid w:val="007B7F4D"/>
    <w:rsid w:val="007C05FB"/>
    <w:rsid w:val="007C09A1"/>
    <w:rsid w:val="007C0EF9"/>
    <w:rsid w:val="007C1311"/>
    <w:rsid w:val="007C151A"/>
    <w:rsid w:val="007C1A9A"/>
    <w:rsid w:val="007C2671"/>
    <w:rsid w:val="007C3C61"/>
    <w:rsid w:val="007C52AB"/>
    <w:rsid w:val="007C5B41"/>
    <w:rsid w:val="007C77A8"/>
    <w:rsid w:val="007D0F20"/>
    <w:rsid w:val="007D1AD4"/>
    <w:rsid w:val="007D2B30"/>
    <w:rsid w:val="007D2F7F"/>
    <w:rsid w:val="007D3A57"/>
    <w:rsid w:val="007D56A3"/>
    <w:rsid w:val="007E3679"/>
    <w:rsid w:val="007E3C4A"/>
    <w:rsid w:val="007E573C"/>
    <w:rsid w:val="007E5ABF"/>
    <w:rsid w:val="007E6095"/>
    <w:rsid w:val="007F016F"/>
    <w:rsid w:val="007F0A8C"/>
    <w:rsid w:val="007F3F98"/>
    <w:rsid w:val="007F776E"/>
    <w:rsid w:val="007F7A8B"/>
    <w:rsid w:val="00804C5D"/>
    <w:rsid w:val="00806FB2"/>
    <w:rsid w:val="00807EBD"/>
    <w:rsid w:val="00807F83"/>
    <w:rsid w:val="00811CB3"/>
    <w:rsid w:val="00812246"/>
    <w:rsid w:val="00813F89"/>
    <w:rsid w:val="00814312"/>
    <w:rsid w:val="008151E0"/>
    <w:rsid w:val="00816886"/>
    <w:rsid w:val="00816FE9"/>
    <w:rsid w:val="008179B1"/>
    <w:rsid w:val="00820EB2"/>
    <w:rsid w:val="00820F30"/>
    <w:rsid w:val="00823992"/>
    <w:rsid w:val="00823E9F"/>
    <w:rsid w:val="008304AC"/>
    <w:rsid w:val="008307A0"/>
    <w:rsid w:val="008319FD"/>
    <w:rsid w:val="0083365E"/>
    <w:rsid w:val="0083477F"/>
    <w:rsid w:val="00834ABF"/>
    <w:rsid w:val="008363B4"/>
    <w:rsid w:val="008363F7"/>
    <w:rsid w:val="008405F3"/>
    <w:rsid w:val="00840974"/>
    <w:rsid w:val="008420BF"/>
    <w:rsid w:val="00843505"/>
    <w:rsid w:val="0084379D"/>
    <w:rsid w:val="00846BFB"/>
    <w:rsid w:val="00847171"/>
    <w:rsid w:val="008515E3"/>
    <w:rsid w:val="008525C2"/>
    <w:rsid w:val="008535F6"/>
    <w:rsid w:val="00854576"/>
    <w:rsid w:val="00854D76"/>
    <w:rsid w:val="00856055"/>
    <w:rsid w:val="00866AA8"/>
    <w:rsid w:val="00867AB3"/>
    <w:rsid w:val="008752EA"/>
    <w:rsid w:val="00876AC9"/>
    <w:rsid w:val="0087716F"/>
    <w:rsid w:val="00877596"/>
    <w:rsid w:val="00877CBA"/>
    <w:rsid w:val="008810E4"/>
    <w:rsid w:val="00887965"/>
    <w:rsid w:val="008901C6"/>
    <w:rsid w:val="00891B99"/>
    <w:rsid w:val="00892FB4"/>
    <w:rsid w:val="008954F9"/>
    <w:rsid w:val="00895682"/>
    <w:rsid w:val="008976DB"/>
    <w:rsid w:val="008977F8"/>
    <w:rsid w:val="00897ED1"/>
    <w:rsid w:val="008A0428"/>
    <w:rsid w:val="008A08B2"/>
    <w:rsid w:val="008A0B54"/>
    <w:rsid w:val="008A2B27"/>
    <w:rsid w:val="008A2BA3"/>
    <w:rsid w:val="008A2FCC"/>
    <w:rsid w:val="008B0767"/>
    <w:rsid w:val="008B1F99"/>
    <w:rsid w:val="008B3EAA"/>
    <w:rsid w:val="008B5AEC"/>
    <w:rsid w:val="008C0609"/>
    <w:rsid w:val="008C062B"/>
    <w:rsid w:val="008C0F10"/>
    <w:rsid w:val="008C275A"/>
    <w:rsid w:val="008C3D70"/>
    <w:rsid w:val="008C406B"/>
    <w:rsid w:val="008C59F6"/>
    <w:rsid w:val="008C6C30"/>
    <w:rsid w:val="008D0792"/>
    <w:rsid w:val="008D10F7"/>
    <w:rsid w:val="008D6A34"/>
    <w:rsid w:val="008D7358"/>
    <w:rsid w:val="008D775E"/>
    <w:rsid w:val="008E205E"/>
    <w:rsid w:val="008E2FDA"/>
    <w:rsid w:val="008E3F7C"/>
    <w:rsid w:val="008F0590"/>
    <w:rsid w:val="008F07CA"/>
    <w:rsid w:val="008F19F7"/>
    <w:rsid w:val="008F234D"/>
    <w:rsid w:val="008F285C"/>
    <w:rsid w:val="008F313F"/>
    <w:rsid w:val="008F33AD"/>
    <w:rsid w:val="008F5D79"/>
    <w:rsid w:val="0090174D"/>
    <w:rsid w:val="009019E0"/>
    <w:rsid w:val="00902DE3"/>
    <w:rsid w:val="00903BD6"/>
    <w:rsid w:val="00903E78"/>
    <w:rsid w:val="009044E4"/>
    <w:rsid w:val="009049E2"/>
    <w:rsid w:val="0091184D"/>
    <w:rsid w:val="00914704"/>
    <w:rsid w:val="009147E0"/>
    <w:rsid w:val="009155C9"/>
    <w:rsid w:val="00921113"/>
    <w:rsid w:val="00921CDD"/>
    <w:rsid w:val="009273CC"/>
    <w:rsid w:val="00930472"/>
    <w:rsid w:val="009314CC"/>
    <w:rsid w:val="009367AB"/>
    <w:rsid w:val="00936F59"/>
    <w:rsid w:val="0094019A"/>
    <w:rsid w:val="00941AE0"/>
    <w:rsid w:val="00941F24"/>
    <w:rsid w:val="0094507F"/>
    <w:rsid w:val="00946AEA"/>
    <w:rsid w:val="00950E72"/>
    <w:rsid w:val="00953F39"/>
    <w:rsid w:val="00954B80"/>
    <w:rsid w:val="00955DED"/>
    <w:rsid w:val="00966CFB"/>
    <w:rsid w:val="0097140F"/>
    <w:rsid w:val="00971521"/>
    <w:rsid w:val="0097564A"/>
    <w:rsid w:val="00976153"/>
    <w:rsid w:val="00976D1C"/>
    <w:rsid w:val="0097795B"/>
    <w:rsid w:val="00977BE5"/>
    <w:rsid w:val="00981A52"/>
    <w:rsid w:val="00984335"/>
    <w:rsid w:val="00984FF3"/>
    <w:rsid w:val="00985961"/>
    <w:rsid w:val="00986B1C"/>
    <w:rsid w:val="009877E4"/>
    <w:rsid w:val="00987B20"/>
    <w:rsid w:val="00991A06"/>
    <w:rsid w:val="00992286"/>
    <w:rsid w:val="00992E9F"/>
    <w:rsid w:val="009A055F"/>
    <w:rsid w:val="009A0AD9"/>
    <w:rsid w:val="009A2842"/>
    <w:rsid w:val="009A47D3"/>
    <w:rsid w:val="009A52B8"/>
    <w:rsid w:val="009A55B8"/>
    <w:rsid w:val="009A776E"/>
    <w:rsid w:val="009A7F4A"/>
    <w:rsid w:val="009B1FDD"/>
    <w:rsid w:val="009B2B26"/>
    <w:rsid w:val="009B40BA"/>
    <w:rsid w:val="009B4954"/>
    <w:rsid w:val="009C0514"/>
    <w:rsid w:val="009C1C25"/>
    <w:rsid w:val="009C326A"/>
    <w:rsid w:val="009C32B2"/>
    <w:rsid w:val="009C3C97"/>
    <w:rsid w:val="009C4EAD"/>
    <w:rsid w:val="009C51CF"/>
    <w:rsid w:val="009C5649"/>
    <w:rsid w:val="009C5FB1"/>
    <w:rsid w:val="009C7C54"/>
    <w:rsid w:val="009D0AF8"/>
    <w:rsid w:val="009D1C05"/>
    <w:rsid w:val="009D247D"/>
    <w:rsid w:val="009D2886"/>
    <w:rsid w:val="009D2C88"/>
    <w:rsid w:val="009D3CC0"/>
    <w:rsid w:val="009D4354"/>
    <w:rsid w:val="009D4EE1"/>
    <w:rsid w:val="009D4FB5"/>
    <w:rsid w:val="009D5CB3"/>
    <w:rsid w:val="009D6E65"/>
    <w:rsid w:val="009D77B6"/>
    <w:rsid w:val="009D7AA6"/>
    <w:rsid w:val="009D7F34"/>
    <w:rsid w:val="009E078E"/>
    <w:rsid w:val="009E096A"/>
    <w:rsid w:val="009E5334"/>
    <w:rsid w:val="009E6660"/>
    <w:rsid w:val="009E689C"/>
    <w:rsid w:val="009E7010"/>
    <w:rsid w:val="009E7EC7"/>
    <w:rsid w:val="009F6674"/>
    <w:rsid w:val="009F7621"/>
    <w:rsid w:val="00A008D4"/>
    <w:rsid w:val="00A02A19"/>
    <w:rsid w:val="00A02EF1"/>
    <w:rsid w:val="00A10BC1"/>
    <w:rsid w:val="00A10D8D"/>
    <w:rsid w:val="00A1374D"/>
    <w:rsid w:val="00A1542B"/>
    <w:rsid w:val="00A15BA9"/>
    <w:rsid w:val="00A172D9"/>
    <w:rsid w:val="00A231D9"/>
    <w:rsid w:val="00A23B4D"/>
    <w:rsid w:val="00A23CC8"/>
    <w:rsid w:val="00A245D2"/>
    <w:rsid w:val="00A24D15"/>
    <w:rsid w:val="00A253E6"/>
    <w:rsid w:val="00A26205"/>
    <w:rsid w:val="00A30F71"/>
    <w:rsid w:val="00A311D3"/>
    <w:rsid w:val="00A3299D"/>
    <w:rsid w:val="00A335E3"/>
    <w:rsid w:val="00A368DF"/>
    <w:rsid w:val="00A37417"/>
    <w:rsid w:val="00A37AD3"/>
    <w:rsid w:val="00A37D82"/>
    <w:rsid w:val="00A447D6"/>
    <w:rsid w:val="00A46737"/>
    <w:rsid w:val="00A46957"/>
    <w:rsid w:val="00A4756F"/>
    <w:rsid w:val="00A51EF9"/>
    <w:rsid w:val="00A53606"/>
    <w:rsid w:val="00A57796"/>
    <w:rsid w:val="00A57B9D"/>
    <w:rsid w:val="00A60594"/>
    <w:rsid w:val="00A61998"/>
    <w:rsid w:val="00A65ADF"/>
    <w:rsid w:val="00A66554"/>
    <w:rsid w:val="00A66C84"/>
    <w:rsid w:val="00A67E11"/>
    <w:rsid w:val="00A67E4A"/>
    <w:rsid w:val="00A7241D"/>
    <w:rsid w:val="00A74976"/>
    <w:rsid w:val="00A7529A"/>
    <w:rsid w:val="00A772E5"/>
    <w:rsid w:val="00A77715"/>
    <w:rsid w:val="00A818C8"/>
    <w:rsid w:val="00A81AB8"/>
    <w:rsid w:val="00A823B5"/>
    <w:rsid w:val="00A82F2E"/>
    <w:rsid w:val="00A833C7"/>
    <w:rsid w:val="00A84AC2"/>
    <w:rsid w:val="00A858D0"/>
    <w:rsid w:val="00A85C57"/>
    <w:rsid w:val="00A86F56"/>
    <w:rsid w:val="00A87F65"/>
    <w:rsid w:val="00A91B2E"/>
    <w:rsid w:val="00A91CFE"/>
    <w:rsid w:val="00A9277D"/>
    <w:rsid w:val="00A96560"/>
    <w:rsid w:val="00AA0DD3"/>
    <w:rsid w:val="00AA101C"/>
    <w:rsid w:val="00AA1103"/>
    <w:rsid w:val="00AA1BD4"/>
    <w:rsid w:val="00AA1C96"/>
    <w:rsid w:val="00AA2394"/>
    <w:rsid w:val="00AA5C04"/>
    <w:rsid w:val="00AA62B3"/>
    <w:rsid w:val="00AB08E0"/>
    <w:rsid w:val="00AB6ADA"/>
    <w:rsid w:val="00AC3D2A"/>
    <w:rsid w:val="00AC48C6"/>
    <w:rsid w:val="00AC5055"/>
    <w:rsid w:val="00AC6203"/>
    <w:rsid w:val="00AC74A4"/>
    <w:rsid w:val="00AD0A14"/>
    <w:rsid w:val="00AD16B4"/>
    <w:rsid w:val="00AD247A"/>
    <w:rsid w:val="00AD283E"/>
    <w:rsid w:val="00AD4869"/>
    <w:rsid w:val="00AD5657"/>
    <w:rsid w:val="00AD57E3"/>
    <w:rsid w:val="00AD6012"/>
    <w:rsid w:val="00AD742C"/>
    <w:rsid w:val="00AD7446"/>
    <w:rsid w:val="00AE102E"/>
    <w:rsid w:val="00AE245C"/>
    <w:rsid w:val="00AE496D"/>
    <w:rsid w:val="00AE4DA6"/>
    <w:rsid w:val="00AE51C2"/>
    <w:rsid w:val="00AE5F05"/>
    <w:rsid w:val="00AE662C"/>
    <w:rsid w:val="00AF158C"/>
    <w:rsid w:val="00AF2C78"/>
    <w:rsid w:val="00AF3204"/>
    <w:rsid w:val="00AF3C2E"/>
    <w:rsid w:val="00AF48B8"/>
    <w:rsid w:val="00AF48F6"/>
    <w:rsid w:val="00AF5595"/>
    <w:rsid w:val="00B00789"/>
    <w:rsid w:val="00B0127D"/>
    <w:rsid w:val="00B01BFC"/>
    <w:rsid w:val="00B0229E"/>
    <w:rsid w:val="00B030E9"/>
    <w:rsid w:val="00B04BF8"/>
    <w:rsid w:val="00B050BB"/>
    <w:rsid w:val="00B14055"/>
    <w:rsid w:val="00B141B7"/>
    <w:rsid w:val="00B17DF7"/>
    <w:rsid w:val="00B239EC"/>
    <w:rsid w:val="00B27244"/>
    <w:rsid w:val="00B328CF"/>
    <w:rsid w:val="00B3592D"/>
    <w:rsid w:val="00B36115"/>
    <w:rsid w:val="00B36922"/>
    <w:rsid w:val="00B36DC3"/>
    <w:rsid w:val="00B36ED6"/>
    <w:rsid w:val="00B37238"/>
    <w:rsid w:val="00B374BA"/>
    <w:rsid w:val="00B40B60"/>
    <w:rsid w:val="00B42859"/>
    <w:rsid w:val="00B477CA"/>
    <w:rsid w:val="00B477E7"/>
    <w:rsid w:val="00B514D7"/>
    <w:rsid w:val="00B51A7F"/>
    <w:rsid w:val="00B51C39"/>
    <w:rsid w:val="00B51D4F"/>
    <w:rsid w:val="00B5366F"/>
    <w:rsid w:val="00B556A7"/>
    <w:rsid w:val="00B62879"/>
    <w:rsid w:val="00B633AA"/>
    <w:rsid w:val="00B665BF"/>
    <w:rsid w:val="00B672CF"/>
    <w:rsid w:val="00B7271A"/>
    <w:rsid w:val="00B7339B"/>
    <w:rsid w:val="00B74405"/>
    <w:rsid w:val="00B756D7"/>
    <w:rsid w:val="00B76963"/>
    <w:rsid w:val="00B81FB6"/>
    <w:rsid w:val="00B82641"/>
    <w:rsid w:val="00B83E84"/>
    <w:rsid w:val="00B8465A"/>
    <w:rsid w:val="00B84826"/>
    <w:rsid w:val="00B854CC"/>
    <w:rsid w:val="00B8745E"/>
    <w:rsid w:val="00B90D4B"/>
    <w:rsid w:val="00B91AFD"/>
    <w:rsid w:val="00B930AF"/>
    <w:rsid w:val="00B947EA"/>
    <w:rsid w:val="00B9489F"/>
    <w:rsid w:val="00BA13E4"/>
    <w:rsid w:val="00BA157F"/>
    <w:rsid w:val="00BA28EF"/>
    <w:rsid w:val="00BA3526"/>
    <w:rsid w:val="00BA4D5B"/>
    <w:rsid w:val="00BB0A23"/>
    <w:rsid w:val="00BB0D71"/>
    <w:rsid w:val="00BB255E"/>
    <w:rsid w:val="00BB3F7B"/>
    <w:rsid w:val="00BC10F1"/>
    <w:rsid w:val="00BD02F1"/>
    <w:rsid w:val="00BD18AA"/>
    <w:rsid w:val="00BD3E8F"/>
    <w:rsid w:val="00BD4759"/>
    <w:rsid w:val="00BD4BFA"/>
    <w:rsid w:val="00BD5BEC"/>
    <w:rsid w:val="00BD60D8"/>
    <w:rsid w:val="00BD795D"/>
    <w:rsid w:val="00BD7A2D"/>
    <w:rsid w:val="00BE08F6"/>
    <w:rsid w:val="00BE0E0A"/>
    <w:rsid w:val="00BE1AB2"/>
    <w:rsid w:val="00BE2F20"/>
    <w:rsid w:val="00BE4C9E"/>
    <w:rsid w:val="00BE5301"/>
    <w:rsid w:val="00BE5969"/>
    <w:rsid w:val="00BE667F"/>
    <w:rsid w:val="00BE752F"/>
    <w:rsid w:val="00BF4B38"/>
    <w:rsid w:val="00BF4C24"/>
    <w:rsid w:val="00BF5D61"/>
    <w:rsid w:val="00C02A57"/>
    <w:rsid w:val="00C045EB"/>
    <w:rsid w:val="00C0541E"/>
    <w:rsid w:val="00C05E92"/>
    <w:rsid w:val="00C0690A"/>
    <w:rsid w:val="00C07239"/>
    <w:rsid w:val="00C07513"/>
    <w:rsid w:val="00C118CD"/>
    <w:rsid w:val="00C13C34"/>
    <w:rsid w:val="00C15E7A"/>
    <w:rsid w:val="00C23122"/>
    <w:rsid w:val="00C23834"/>
    <w:rsid w:val="00C26CD4"/>
    <w:rsid w:val="00C277A3"/>
    <w:rsid w:val="00C30A50"/>
    <w:rsid w:val="00C31E7D"/>
    <w:rsid w:val="00C33C86"/>
    <w:rsid w:val="00C33D4D"/>
    <w:rsid w:val="00C3681D"/>
    <w:rsid w:val="00C36BE2"/>
    <w:rsid w:val="00C4156B"/>
    <w:rsid w:val="00C42547"/>
    <w:rsid w:val="00C4364E"/>
    <w:rsid w:val="00C43AE0"/>
    <w:rsid w:val="00C45D36"/>
    <w:rsid w:val="00C50413"/>
    <w:rsid w:val="00C508A9"/>
    <w:rsid w:val="00C517A7"/>
    <w:rsid w:val="00C522FF"/>
    <w:rsid w:val="00C53308"/>
    <w:rsid w:val="00C55B7F"/>
    <w:rsid w:val="00C57957"/>
    <w:rsid w:val="00C634B8"/>
    <w:rsid w:val="00C65570"/>
    <w:rsid w:val="00C67753"/>
    <w:rsid w:val="00C70589"/>
    <w:rsid w:val="00C70A5B"/>
    <w:rsid w:val="00C722F4"/>
    <w:rsid w:val="00C77820"/>
    <w:rsid w:val="00C779D6"/>
    <w:rsid w:val="00C848BE"/>
    <w:rsid w:val="00C84B0C"/>
    <w:rsid w:val="00C85C60"/>
    <w:rsid w:val="00C86F23"/>
    <w:rsid w:val="00C918DE"/>
    <w:rsid w:val="00C94EFD"/>
    <w:rsid w:val="00C955FB"/>
    <w:rsid w:val="00C967E1"/>
    <w:rsid w:val="00C96DEE"/>
    <w:rsid w:val="00CA0F8A"/>
    <w:rsid w:val="00CA1470"/>
    <w:rsid w:val="00CA4F16"/>
    <w:rsid w:val="00CA5793"/>
    <w:rsid w:val="00CA606A"/>
    <w:rsid w:val="00CA791C"/>
    <w:rsid w:val="00CB1615"/>
    <w:rsid w:val="00CB396C"/>
    <w:rsid w:val="00CB5808"/>
    <w:rsid w:val="00CB60E9"/>
    <w:rsid w:val="00CB69B3"/>
    <w:rsid w:val="00CB6C2F"/>
    <w:rsid w:val="00CB6C35"/>
    <w:rsid w:val="00CB6CBB"/>
    <w:rsid w:val="00CC04CB"/>
    <w:rsid w:val="00CC3433"/>
    <w:rsid w:val="00CC35CD"/>
    <w:rsid w:val="00CC5A3E"/>
    <w:rsid w:val="00CC5E41"/>
    <w:rsid w:val="00CC651F"/>
    <w:rsid w:val="00CD061A"/>
    <w:rsid w:val="00CD0FBD"/>
    <w:rsid w:val="00CD6EEC"/>
    <w:rsid w:val="00CD7E74"/>
    <w:rsid w:val="00CE008C"/>
    <w:rsid w:val="00CE01C3"/>
    <w:rsid w:val="00CE2C34"/>
    <w:rsid w:val="00CE3207"/>
    <w:rsid w:val="00CF031B"/>
    <w:rsid w:val="00CF0B2A"/>
    <w:rsid w:val="00CF17F6"/>
    <w:rsid w:val="00CF2E17"/>
    <w:rsid w:val="00CF2EF1"/>
    <w:rsid w:val="00CF4F9A"/>
    <w:rsid w:val="00D0168D"/>
    <w:rsid w:val="00D03562"/>
    <w:rsid w:val="00D03737"/>
    <w:rsid w:val="00D03E68"/>
    <w:rsid w:val="00D0461A"/>
    <w:rsid w:val="00D17B2F"/>
    <w:rsid w:val="00D2436C"/>
    <w:rsid w:val="00D25392"/>
    <w:rsid w:val="00D25658"/>
    <w:rsid w:val="00D25F9C"/>
    <w:rsid w:val="00D2647B"/>
    <w:rsid w:val="00D31FDB"/>
    <w:rsid w:val="00D32557"/>
    <w:rsid w:val="00D32C03"/>
    <w:rsid w:val="00D3607D"/>
    <w:rsid w:val="00D405D0"/>
    <w:rsid w:val="00D42A15"/>
    <w:rsid w:val="00D44EEB"/>
    <w:rsid w:val="00D50D28"/>
    <w:rsid w:val="00D5224F"/>
    <w:rsid w:val="00D52C0A"/>
    <w:rsid w:val="00D52CB1"/>
    <w:rsid w:val="00D57E25"/>
    <w:rsid w:val="00D57E2C"/>
    <w:rsid w:val="00D60E5C"/>
    <w:rsid w:val="00D6160F"/>
    <w:rsid w:val="00D61B61"/>
    <w:rsid w:val="00D62765"/>
    <w:rsid w:val="00D628D4"/>
    <w:rsid w:val="00D62F8C"/>
    <w:rsid w:val="00D63986"/>
    <w:rsid w:val="00D64CAA"/>
    <w:rsid w:val="00D64E51"/>
    <w:rsid w:val="00D657FA"/>
    <w:rsid w:val="00D66354"/>
    <w:rsid w:val="00D71AAB"/>
    <w:rsid w:val="00D72332"/>
    <w:rsid w:val="00D8017E"/>
    <w:rsid w:val="00D80248"/>
    <w:rsid w:val="00D907FC"/>
    <w:rsid w:val="00D91689"/>
    <w:rsid w:val="00D91D45"/>
    <w:rsid w:val="00D92486"/>
    <w:rsid w:val="00D93A7D"/>
    <w:rsid w:val="00D93BAD"/>
    <w:rsid w:val="00D940E5"/>
    <w:rsid w:val="00D9741B"/>
    <w:rsid w:val="00D97D64"/>
    <w:rsid w:val="00DA111A"/>
    <w:rsid w:val="00DA4AFB"/>
    <w:rsid w:val="00DA51A0"/>
    <w:rsid w:val="00DA751A"/>
    <w:rsid w:val="00DB2080"/>
    <w:rsid w:val="00DB365E"/>
    <w:rsid w:val="00DB3EC5"/>
    <w:rsid w:val="00DB628F"/>
    <w:rsid w:val="00DC07D9"/>
    <w:rsid w:val="00DC25D5"/>
    <w:rsid w:val="00DC34C7"/>
    <w:rsid w:val="00DC4657"/>
    <w:rsid w:val="00DD0CD2"/>
    <w:rsid w:val="00DD198B"/>
    <w:rsid w:val="00DD4765"/>
    <w:rsid w:val="00DD525C"/>
    <w:rsid w:val="00DD5F6D"/>
    <w:rsid w:val="00DD6FD6"/>
    <w:rsid w:val="00DD7FDC"/>
    <w:rsid w:val="00DE0DB2"/>
    <w:rsid w:val="00DE2D8A"/>
    <w:rsid w:val="00DE3A63"/>
    <w:rsid w:val="00DE4573"/>
    <w:rsid w:val="00DE4802"/>
    <w:rsid w:val="00DE4A2A"/>
    <w:rsid w:val="00DE4B80"/>
    <w:rsid w:val="00DE6642"/>
    <w:rsid w:val="00DF083B"/>
    <w:rsid w:val="00DF2638"/>
    <w:rsid w:val="00DF33BB"/>
    <w:rsid w:val="00DF7414"/>
    <w:rsid w:val="00E00DC9"/>
    <w:rsid w:val="00E00E10"/>
    <w:rsid w:val="00E05511"/>
    <w:rsid w:val="00E06CF2"/>
    <w:rsid w:val="00E103B9"/>
    <w:rsid w:val="00E10491"/>
    <w:rsid w:val="00E10D4B"/>
    <w:rsid w:val="00E112C7"/>
    <w:rsid w:val="00E12093"/>
    <w:rsid w:val="00E121FC"/>
    <w:rsid w:val="00E1221E"/>
    <w:rsid w:val="00E12E2D"/>
    <w:rsid w:val="00E1319E"/>
    <w:rsid w:val="00E15721"/>
    <w:rsid w:val="00E157EF"/>
    <w:rsid w:val="00E167B7"/>
    <w:rsid w:val="00E17E12"/>
    <w:rsid w:val="00E20692"/>
    <w:rsid w:val="00E22BE5"/>
    <w:rsid w:val="00E269A9"/>
    <w:rsid w:val="00E2748D"/>
    <w:rsid w:val="00E2792C"/>
    <w:rsid w:val="00E30F98"/>
    <w:rsid w:val="00E31756"/>
    <w:rsid w:val="00E322A4"/>
    <w:rsid w:val="00E32BA1"/>
    <w:rsid w:val="00E33290"/>
    <w:rsid w:val="00E349FE"/>
    <w:rsid w:val="00E37572"/>
    <w:rsid w:val="00E41A4C"/>
    <w:rsid w:val="00E42098"/>
    <w:rsid w:val="00E43816"/>
    <w:rsid w:val="00E438C1"/>
    <w:rsid w:val="00E441E6"/>
    <w:rsid w:val="00E44A4E"/>
    <w:rsid w:val="00E476B9"/>
    <w:rsid w:val="00E478E4"/>
    <w:rsid w:val="00E50511"/>
    <w:rsid w:val="00E52203"/>
    <w:rsid w:val="00E523EE"/>
    <w:rsid w:val="00E53209"/>
    <w:rsid w:val="00E5327F"/>
    <w:rsid w:val="00E53DC8"/>
    <w:rsid w:val="00E54AC1"/>
    <w:rsid w:val="00E60E9C"/>
    <w:rsid w:val="00E612A7"/>
    <w:rsid w:val="00E62E6F"/>
    <w:rsid w:val="00E62F53"/>
    <w:rsid w:val="00E636EB"/>
    <w:rsid w:val="00E643EE"/>
    <w:rsid w:val="00E65B14"/>
    <w:rsid w:val="00E65EFE"/>
    <w:rsid w:val="00E66B8D"/>
    <w:rsid w:val="00E66E62"/>
    <w:rsid w:val="00E70B8A"/>
    <w:rsid w:val="00E7374C"/>
    <w:rsid w:val="00E744B9"/>
    <w:rsid w:val="00E7691A"/>
    <w:rsid w:val="00E7730F"/>
    <w:rsid w:val="00E808B2"/>
    <w:rsid w:val="00E80B93"/>
    <w:rsid w:val="00E81459"/>
    <w:rsid w:val="00E81916"/>
    <w:rsid w:val="00E821AE"/>
    <w:rsid w:val="00E822C4"/>
    <w:rsid w:val="00E83848"/>
    <w:rsid w:val="00E8428B"/>
    <w:rsid w:val="00E85047"/>
    <w:rsid w:val="00E902D2"/>
    <w:rsid w:val="00E926D8"/>
    <w:rsid w:val="00E92828"/>
    <w:rsid w:val="00E938C4"/>
    <w:rsid w:val="00E9499A"/>
    <w:rsid w:val="00E94E00"/>
    <w:rsid w:val="00E96833"/>
    <w:rsid w:val="00EA03E5"/>
    <w:rsid w:val="00EA0F13"/>
    <w:rsid w:val="00EA3118"/>
    <w:rsid w:val="00EA3737"/>
    <w:rsid w:val="00EA430B"/>
    <w:rsid w:val="00EA603F"/>
    <w:rsid w:val="00EA70C0"/>
    <w:rsid w:val="00EB0D34"/>
    <w:rsid w:val="00EB1408"/>
    <w:rsid w:val="00EB2241"/>
    <w:rsid w:val="00EB3D5F"/>
    <w:rsid w:val="00EB5934"/>
    <w:rsid w:val="00EB627D"/>
    <w:rsid w:val="00EC1475"/>
    <w:rsid w:val="00EC14B6"/>
    <w:rsid w:val="00EC2BD3"/>
    <w:rsid w:val="00EC3A8A"/>
    <w:rsid w:val="00EC6253"/>
    <w:rsid w:val="00EC6693"/>
    <w:rsid w:val="00EC7085"/>
    <w:rsid w:val="00ED1842"/>
    <w:rsid w:val="00ED2091"/>
    <w:rsid w:val="00ED26F8"/>
    <w:rsid w:val="00ED60FD"/>
    <w:rsid w:val="00EE0067"/>
    <w:rsid w:val="00EE14EA"/>
    <w:rsid w:val="00EE3738"/>
    <w:rsid w:val="00EE3C1F"/>
    <w:rsid w:val="00EE44A6"/>
    <w:rsid w:val="00EE469B"/>
    <w:rsid w:val="00EE5AEC"/>
    <w:rsid w:val="00EE7C1C"/>
    <w:rsid w:val="00EF0712"/>
    <w:rsid w:val="00EF0832"/>
    <w:rsid w:val="00EF1478"/>
    <w:rsid w:val="00EF1EC7"/>
    <w:rsid w:val="00EF3C45"/>
    <w:rsid w:val="00EF4323"/>
    <w:rsid w:val="00EF62D2"/>
    <w:rsid w:val="00F01F77"/>
    <w:rsid w:val="00F037AC"/>
    <w:rsid w:val="00F134F5"/>
    <w:rsid w:val="00F14B5B"/>
    <w:rsid w:val="00F17C13"/>
    <w:rsid w:val="00F17EEC"/>
    <w:rsid w:val="00F231DA"/>
    <w:rsid w:val="00F23BB6"/>
    <w:rsid w:val="00F24A9D"/>
    <w:rsid w:val="00F25F37"/>
    <w:rsid w:val="00F267AA"/>
    <w:rsid w:val="00F26CFB"/>
    <w:rsid w:val="00F300D5"/>
    <w:rsid w:val="00F302D8"/>
    <w:rsid w:val="00F32BAA"/>
    <w:rsid w:val="00F32F0A"/>
    <w:rsid w:val="00F35013"/>
    <w:rsid w:val="00F4166B"/>
    <w:rsid w:val="00F42033"/>
    <w:rsid w:val="00F42264"/>
    <w:rsid w:val="00F44090"/>
    <w:rsid w:val="00F46333"/>
    <w:rsid w:val="00F47FCB"/>
    <w:rsid w:val="00F5146F"/>
    <w:rsid w:val="00F515C8"/>
    <w:rsid w:val="00F53D1D"/>
    <w:rsid w:val="00F54184"/>
    <w:rsid w:val="00F54866"/>
    <w:rsid w:val="00F5600E"/>
    <w:rsid w:val="00F60F74"/>
    <w:rsid w:val="00F6179C"/>
    <w:rsid w:val="00F66C33"/>
    <w:rsid w:val="00F67AC4"/>
    <w:rsid w:val="00F70CEB"/>
    <w:rsid w:val="00F738E9"/>
    <w:rsid w:val="00F73EB3"/>
    <w:rsid w:val="00F748E1"/>
    <w:rsid w:val="00F754E8"/>
    <w:rsid w:val="00F7566C"/>
    <w:rsid w:val="00F76D02"/>
    <w:rsid w:val="00F77FAC"/>
    <w:rsid w:val="00F83418"/>
    <w:rsid w:val="00F83D05"/>
    <w:rsid w:val="00F85553"/>
    <w:rsid w:val="00F86E75"/>
    <w:rsid w:val="00F86EB5"/>
    <w:rsid w:val="00F87925"/>
    <w:rsid w:val="00F87F1A"/>
    <w:rsid w:val="00F913D1"/>
    <w:rsid w:val="00F9275F"/>
    <w:rsid w:val="00F95DDE"/>
    <w:rsid w:val="00F95F3E"/>
    <w:rsid w:val="00F96B58"/>
    <w:rsid w:val="00F96D28"/>
    <w:rsid w:val="00F97D05"/>
    <w:rsid w:val="00FA016A"/>
    <w:rsid w:val="00FA0620"/>
    <w:rsid w:val="00FA083E"/>
    <w:rsid w:val="00FA554E"/>
    <w:rsid w:val="00FA6755"/>
    <w:rsid w:val="00FB05D5"/>
    <w:rsid w:val="00FB0607"/>
    <w:rsid w:val="00FB1502"/>
    <w:rsid w:val="00FB1D5B"/>
    <w:rsid w:val="00FB5767"/>
    <w:rsid w:val="00FB7B04"/>
    <w:rsid w:val="00FC0861"/>
    <w:rsid w:val="00FC08C7"/>
    <w:rsid w:val="00FC452B"/>
    <w:rsid w:val="00FC7315"/>
    <w:rsid w:val="00FD02D3"/>
    <w:rsid w:val="00FD07E7"/>
    <w:rsid w:val="00FD2F31"/>
    <w:rsid w:val="00FD561F"/>
    <w:rsid w:val="00FE2230"/>
    <w:rsid w:val="00FE3A0E"/>
    <w:rsid w:val="00FE442A"/>
    <w:rsid w:val="00FE5AD5"/>
    <w:rsid w:val="00FE7601"/>
    <w:rsid w:val="00FF0277"/>
    <w:rsid w:val="00FF0463"/>
    <w:rsid w:val="00FF13AF"/>
    <w:rsid w:val="00FF21BB"/>
    <w:rsid w:val="00FF422F"/>
    <w:rsid w:val="00FF5917"/>
    <w:rsid w:val="00FF6F53"/>
    <w:rsid w:val="00FF710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4AEF1C"/>
  <w15:docId w15:val="{984C5E1B-A1B8-4327-B9B1-4F4D69030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EBD"/>
    <w:pPr>
      <w:spacing w:after="0" w:line="240" w:lineRule="auto"/>
    </w:pPr>
    <w:rPr>
      <w:rFonts w:ascii="Cambria" w:eastAsia="Cambria" w:hAnsi="Cambria" w:cs="Times New Roman"/>
      <w:sz w:val="24"/>
      <w:szCs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93A7D"/>
    <w:pPr>
      <w:tabs>
        <w:tab w:val="center" w:pos="4419"/>
        <w:tab w:val="right" w:pos="8838"/>
      </w:tabs>
    </w:pPr>
    <w:rPr>
      <w:rFonts w:asciiTheme="minorHAnsi" w:eastAsiaTheme="minorHAnsi" w:hAnsiTheme="minorHAnsi" w:cstheme="minorBidi"/>
      <w:sz w:val="22"/>
      <w:szCs w:val="22"/>
      <w:lang w:val="es-MX"/>
    </w:rPr>
  </w:style>
  <w:style w:type="character" w:customStyle="1" w:styleId="EncabezadoCar">
    <w:name w:val="Encabezado Car"/>
    <w:basedOn w:val="Fuentedeprrafopredeter"/>
    <w:link w:val="Encabezado"/>
    <w:uiPriority w:val="99"/>
    <w:rsid w:val="00D93A7D"/>
  </w:style>
  <w:style w:type="paragraph" w:styleId="Piedepgina">
    <w:name w:val="footer"/>
    <w:basedOn w:val="Normal"/>
    <w:link w:val="PiedepginaCar"/>
    <w:uiPriority w:val="99"/>
    <w:unhideWhenUsed/>
    <w:rsid w:val="00D93A7D"/>
    <w:pPr>
      <w:tabs>
        <w:tab w:val="center" w:pos="4419"/>
        <w:tab w:val="right" w:pos="8838"/>
      </w:tabs>
    </w:pPr>
    <w:rPr>
      <w:rFonts w:asciiTheme="minorHAnsi" w:eastAsiaTheme="minorHAnsi" w:hAnsiTheme="minorHAnsi" w:cstheme="minorBidi"/>
      <w:sz w:val="22"/>
      <w:szCs w:val="22"/>
      <w:lang w:val="es-MX"/>
    </w:rPr>
  </w:style>
  <w:style w:type="character" w:customStyle="1" w:styleId="PiedepginaCar">
    <w:name w:val="Pie de página Car"/>
    <w:basedOn w:val="Fuentedeprrafopredeter"/>
    <w:link w:val="Piedepgina"/>
    <w:uiPriority w:val="99"/>
    <w:rsid w:val="00D93A7D"/>
  </w:style>
  <w:style w:type="paragraph" w:styleId="Textodeglobo">
    <w:name w:val="Balloon Text"/>
    <w:basedOn w:val="Normal"/>
    <w:link w:val="TextodegloboCar"/>
    <w:uiPriority w:val="99"/>
    <w:semiHidden/>
    <w:unhideWhenUsed/>
    <w:rsid w:val="00D93A7D"/>
    <w:rPr>
      <w:rFonts w:ascii="Tahoma" w:eastAsiaTheme="minorHAnsi" w:hAnsi="Tahoma" w:cs="Tahoma"/>
      <w:sz w:val="16"/>
      <w:szCs w:val="16"/>
      <w:lang w:val="es-MX"/>
    </w:rPr>
  </w:style>
  <w:style w:type="character" w:customStyle="1" w:styleId="TextodegloboCar">
    <w:name w:val="Texto de globo Car"/>
    <w:basedOn w:val="Fuentedeprrafopredeter"/>
    <w:link w:val="Textodeglobo"/>
    <w:uiPriority w:val="99"/>
    <w:semiHidden/>
    <w:rsid w:val="00D93A7D"/>
    <w:rPr>
      <w:rFonts w:ascii="Tahoma" w:hAnsi="Tahoma" w:cs="Tahoma"/>
      <w:sz w:val="16"/>
      <w:szCs w:val="16"/>
    </w:rPr>
  </w:style>
  <w:style w:type="paragraph" w:styleId="Textoindependiente">
    <w:name w:val="Body Text"/>
    <w:basedOn w:val="Normal"/>
    <w:link w:val="TextoindependienteCar"/>
    <w:semiHidden/>
    <w:rsid w:val="007A15E1"/>
    <w:pPr>
      <w:jc w:val="both"/>
    </w:pPr>
    <w:rPr>
      <w:rFonts w:ascii="Verdana" w:eastAsia="Times New Roman" w:hAnsi="Verdana"/>
      <w:lang w:val="es-ES" w:eastAsia="es-ES"/>
    </w:rPr>
  </w:style>
  <w:style w:type="character" w:customStyle="1" w:styleId="TextoindependienteCar">
    <w:name w:val="Texto independiente Car"/>
    <w:basedOn w:val="Fuentedeprrafopredeter"/>
    <w:link w:val="Textoindependiente"/>
    <w:semiHidden/>
    <w:rsid w:val="007A15E1"/>
    <w:rPr>
      <w:rFonts w:ascii="Verdana" w:eastAsia="Times New Roman" w:hAnsi="Verdana" w:cs="Times New Roman"/>
      <w:sz w:val="24"/>
      <w:szCs w:val="24"/>
      <w:lang w:val="es-ES" w:eastAsia="es-ES"/>
    </w:rPr>
  </w:style>
  <w:style w:type="paragraph" w:customStyle="1" w:styleId="Default">
    <w:name w:val="Default"/>
    <w:rsid w:val="008B0767"/>
    <w:pPr>
      <w:autoSpaceDE w:val="0"/>
      <w:autoSpaceDN w:val="0"/>
      <w:adjustRightInd w:val="0"/>
      <w:spacing w:after="0" w:line="240" w:lineRule="auto"/>
    </w:pPr>
    <w:rPr>
      <w:rFonts w:ascii="Arial" w:eastAsia="Calibri" w:hAnsi="Arial" w:cs="Arial"/>
      <w:color w:val="000000"/>
      <w:sz w:val="24"/>
      <w:szCs w:val="24"/>
    </w:rPr>
  </w:style>
  <w:style w:type="paragraph" w:styleId="Sinespaciado">
    <w:name w:val="No Spacing"/>
    <w:link w:val="SinespaciadoCar"/>
    <w:uiPriority w:val="1"/>
    <w:qFormat/>
    <w:rsid w:val="002B17A9"/>
    <w:pPr>
      <w:spacing w:after="0" w:line="240" w:lineRule="auto"/>
    </w:pPr>
    <w:rPr>
      <w:rFonts w:ascii="Cambria" w:eastAsia="Cambria" w:hAnsi="Cambria" w:cs="Times New Roman"/>
      <w:sz w:val="24"/>
      <w:szCs w:val="24"/>
      <w:lang w:val="es-ES_tradnl"/>
    </w:rPr>
  </w:style>
  <w:style w:type="character" w:styleId="Hipervnculo">
    <w:name w:val="Hyperlink"/>
    <w:basedOn w:val="Fuentedeprrafopredeter"/>
    <w:uiPriority w:val="99"/>
    <w:unhideWhenUsed/>
    <w:rsid w:val="005A1A6A"/>
    <w:rPr>
      <w:color w:val="0000FF"/>
      <w:u w:val="single"/>
    </w:rPr>
  </w:style>
  <w:style w:type="paragraph" w:styleId="Prrafodelista">
    <w:name w:val="List Paragraph"/>
    <w:basedOn w:val="Normal"/>
    <w:uiPriority w:val="34"/>
    <w:qFormat/>
    <w:rsid w:val="00E12093"/>
    <w:pPr>
      <w:ind w:left="720"/>
      <w:contextualSpacing/>
    </w:pPr>
  </w:style>
  <w:style w:type="table" w:styleId="Tablaconcuadrcula">
    <w:name w:val="Table Grid"/>
    <w:basedOn w:val="Tablanormal"/>
    <w:uiPriority w:val="39"/>
    <w:rsid w:val="00E120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5556792287634233958gmail-msolistparagraph">
    <w:name w:val="m_5556792287634233958gmail-msolistparagraph"/>
    <w:basedOn w:val="Normal"/>
    <w:rsid w:val="00425B9C"/>
    <w:pPr>
      <w:spacing w:before="100" w:beforeAutospacing="1" w:after="100" w:afterAutospacing="1"/>
    </w:pPr>
    <w:rPr>
      <w:rFonts w:ascii="Times New Roman" w:eastAsia="Times New Roman" w:hAnsi="Times New Roman"/>
      <w:lang w:val="es-MX" w:eastAsia="es-MX"/>
    </w:rPr>
  </w:style>
  <w:style w:type="paragraph" w:customStyle="1" w:styleId="m-6175102321859858833gmail-msolistparagraph">
    <w:name w:val="m_-6175102321859858833gmail-msolistparagraph"/>
    <w:basedOn w:val="Normal"/>
    <w:rsid w:val="00223852"/>
    <w:pPr>
      <w:spacing w:before="100" w:beforeAutospacing="1" w:after="100" w:afterAutospacing="1"/>
    </w:pPr>
    <w:rPr>
      <w:rFonts w:ascii="Times New Roman" w:eastAsia="Times New Roman" w:hAnsi="Times New Roman"/>
      <w:lang w:val="es-MX" w:eastAsia="es-MX"/>
    </w:rPr>
  </w:style>
  <w:style w:type="paragraph" w:customStyle="1" w:styleId="m8821181267410819036gmail-msonormal">
    <w:name w:val="m_8821181267410819036gmail-msonormal"/>
    <w:basedOn w:val="Normal"/>
    <w:rsid w:val="00020193"/>
    <w:pPr>
      <w:spacing w:before="100" w:beforeAutospacing="1" w:after="100" w:afterAutospacing="1"/>
    </w:pPr>
    <w:rPr>
      <w:rFonts w:ascii="Times New Roman" w:eastAsia="Times New Roman" w:hAnsi="Times New Roman"/>
      <w:lang w:val="es-MX" w:eastAsia="es-MX"/>
    </w:rPr>
  </w:style>
  <w:style w:type="paragraph" w:customStyle="1" w:styleId="xmsonormal">
    <w:name w:val="x_msonormal"/>
    <w:basedOn w:val="Normal"/>
    <w:rsid w:val="00FA083E"/>
    <w:pPr>
      <w:spacing w:before="100" w:beforeAutospacing="1" w:after="100" w:afterAutospacing="1"/>
    </w:pPr>
    <w:rPr>
      <w:rFonts w:ascii="Times New Roman" w:eastAsia="Times New Roman" w:hAnsi="Times New Roman"/>
      <w:lang w:val="es-MX" w:eastAsia="es-MX"/>
    </w:rPr>
  </w:style>
  <w:style w:type="paragraph" w:customStyle="1" w:styleId="Textoindependiente31">
    <w:name w:val="Texto independiente 31"/>
    <w:basedOn w:val="Normal"/>
    <w:rsid w:val="00C67753"/>
    <w:pPr>
      <w:widowControl w:val="0"/>
      <w:tabs>
        <w:tab w:val="left" w:pos="3189"/>
        <w:tab w:val="left" w:pos="9262"/>
      </w:tabs>
      <w:jc w:val="both"/>
    </w:pPr>
    <w:rPr>
      <w:rFonts w:ascii="Arial" w:eastAsia="Times New Roman" w:hAnsi="Arial"/>
      <w:b/>
      <w:sz w:val="20"/>
      <w:szCs w:val="20"/>
      <w:lang w:val="es-ES" w:eastAsia="es-ES"/>
    </w:rPr>
  </w:style>
  <w:style w:type="paragraph" w:customStyle="1" w:styleId="m-704892595094459739gmail-msonormal">
    <w:name w:val="m_-704892595094459739gmail-msonormal"/>
    <w:basedOn w:val="Normal"/>
    <w:rsid w:val="008F33AD"/>
    <w:pPr>
      <w:spacing w:before="100" w:beforeAutospacing="1" w:after="100" w:afterAutospacing="1"/>
    </w:pPr>
    <w:rPr>
      <w:rFonts w:ascii="Times New Roman" w:eastAsia="Times New Roman" w:hAnsi="Times New Roman"/>
      <w:lang w:val="es-MX" w:eastAsia="es-MX"/>
    </w:rPr>
  </w:style>
  <w:style w:type="paragraph" w:styleId="Textoindependienteprimerasangra">
    <w:name w:val="Body Text First Indent"/>
    <w:basedOn w:val="Textoindependiente"/>
    <w:link w:val="TextoindependienteprimerasangraCar"/>
    <w:uiPriority w:val="99"/>
    <w:semiHidden/>
    <w:unhideWhenUsed/>
    <w:rsid w:val="00AA1BD4"/>
    <w:pPr>
      <w:ind w:firstLine="360"/>
      <w:jc w:val="left"/>
    </w:pPr>
    <w:rPr>
      <w:rFonts w:ascii="Cambria" w:eastAsia="Cambria" w:hAnsi="Cambria"/>
      <w:lang w:val="es-ES_tradnl" w:eastAsia="en-US"/>
    </w:rPr>
  </w:style>
  <w:style w:type="character" w:customStyle="1" w:styleId="TextoindependienteprimerasangraCar">
    <w:name w:val="Texto independiente primera sangría Car"/>
    <w:basedOn w:val="TextoindependienteCar"/>
    <w:link w:val="Textoindependienteprimerasangra"/>
    <w:uiPriority w:val="99"/>
    <w:semiHidden/>
    <w:rsid w:val="00AA1BD4"/>
    <w:rPr>
      <w:rFonts w:ascii="Cambria" w:eastAsia="Cambria" w:hAnsi="Cambria" w:cs="Times New Roman"/>
      <w:sz w:val="24"/>
      <w:szCs w:val="24"/>
      <w:lang w:val="es-ES_tradnl" w:eastAsia="es-ES"/>
    </w:rPr>
  </w:style>
  <w:style w:type="character" w:customStyle="1" w:styleId="SinespaciadoCar">
    <w:name w:val="Sin espaciado Car"/>
    <w:basedOn w:val="Fuentedeprrafopredeter"/>
    <w:link w:val="Sinespaciado"/>
    <w:uiPriority w:val="1"/>
    <w:rsid w:val="00A66554"/>
    <w:rPr>
      <w:rFonts w:ascii="Cambria" w:eastAsia="Cambria" w:hAnsi="Cambria" w:cs="Times New Roman"/>
      <w:sz w:val="24"/>
      <w:szCs w:val="24"/>
      <w:lang w:val="es-ES_tradnl"/>
    </w:rPr>
  </w:style>
  <w:style w:type="character" w:styleId="Refdecomentario">
    <w:name w:val="annotation reference"/>
    <w:basedOn w:val="Fuentedeprrafopredeter"/>
    <w:uiPriority w:val="99"/>
    <w:semiHidden/>
    <w:unhideWhenUsed/>
    <w:rsid w:val="00D97D64"/>
    <w:rPr>
      <w:sz w:val="16"/>
      <w:szCs w:val="16"/>
    </w:rPr>
  </w:style>
  <w:style w:type="paragraph" w:styleId="Textocomentario">
    <w:name w:val="annotation text"/>
    <w:basedOn w:val="Normal"/>
    <w:link w:val="TextocomentarioCar"/>
    <w:uiPriority w:val="99"/>
    <w:unhideWhenUsed/>
    <w:rsid w:val="00D97D64"/>
    <w:rPr>
      <w:sz w:val="20"/>
      <w:szCs w:val="20"/>
    </w:rPr>
  </w:style>
  <w:style w:type="character" w:customStyle="1" w:styleId="TextocomentarioCar">
    <w:name w:val="Texto comentario Car"/>
    <w:basedOn w:val="Fuentedeprrafopredeter"/>
    <w:link w:val="Textocomentario"/>
    <w:uiPriority w:val="99"/>
    <w:rsid w:val="00D97D64"/>
    <w:rPr>
      <w:rFonts w:ascii="Cambria" w:eastAsia="Cambria" w:hAnsi="Cambria" w:cs="Times New Roman"/>
      <w:sz w:val="20"/>
      <w:szCs w:val="20"/>
      <w:lang w:val="es-ES_tradnl"/>
    </w:rPr>
  </w:style>
  <w:style w:type="paragraph" w:styleId="Asuntodelcomentario">
    <w:name w:val="annotation subject"/>
    <w:basedOn w:val="Textocomentario"/>
    <w:next w:val="Textocomentario"/>
    <w:link w:val="AsuntodelcomentarioCar"/>
    <w:uiPriority w:val="99"/>
    <w:semiHidden/>
    <w:unhideWhenUsed/>
    <w:rsid w:val="00D97D64"/>
    <w:rPr>
      <w:b/>
      <w:bCs/>
    </w:rPr>
  </w:style>
  <w:style w:type="character" w:customStyle="1" w:styleId="AsuntodelcomentarioCar">
    <w:name w:val="Asunto del comentario Car"/>
    <w:basedOn w:val="TextocomentarioCar"/>
    <w:link w:val="Asuntodelcomentario"/>
    <w:uiPriority w:val="99"/>
    <w:semiHidden/>
    <w:rsid w:val="00D97D64"/>
    <w:rPr>
      <w:rFonts w:ascii="Cambria" w:eastAsia="Cambria" w:hAnsi="Cambria" w:cs="Times New Roman"/>
      <w:b/>
      <w:bCs/>
      <w:sz w:val="20"/>
      <w:szCs w:val="20"/>
      <w:lang w:val="es-ES_tradnl"/>
    </w:rPr>
  </w:style>
  <w:style w:type="paragraph" w:styleId="NormalWeb">
    <w:name w:val="Normal (Web)"/>
    <w:basedOn w:val="Normal"/>
    <w:uiPriority w:val="99"/>
    <w:semiHidden/>
    <w:unhideWhenUsed/>
    <w:rsid w:val="00D92486"/>
    <w:pPr>
      <w:spacing w:before="100" w:beforeAutospacing="1" w:after="100" w:afterAutospacing="1"/>
    </w:pPr>
    <w:rPr>
      <w:rFonts w:ascii="Times New Roman" w:eastAsia="Times New Roman" w:hAnsi="Times New Roman"/>
      <w:lang w:val="es-MX" w:eastAsia="es-MX"/>
    </w:rPr>
  </w:style>
  <w:style w:type="character" w:styleId="Textoennegrita">
    <w:name w:val="Strong"/>
    <w:basedOn w:val="Fuentedeprrafopredeter"/>
    <w:uiPriority w:val="22"/>
    <w:qFormat/>
    <w:rsid w:val="00811CB3"/>
    <w:rPr>
      <w:b/>
      <w:bCs/>
    </w:rPr>
  </w:style>
  <w:style w:type="character" w:styleId="Mencinsinresolver">
    <w:name w:val="Unresolved Mention"/>
    <w:basedOn w:val="Fuentedeprrafopredeter"/>
    <w:uiPriority w:val="99"/>
    <w:semiHidden/>
    <w:unhideWhenUsed/>
    <w:rsid w:val="00D940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254521">
      <w:bodyDiv w:val="1"/>
      <w:marLeft w:val="0"/>
      <w:marRight w:val="0"/>
      <w:marTop w:val="0"/>
      <w:marBottom w:val="0"/>
      <w:divBdr>
        <w:top w:val="none" w:sz="0" w:space="0" w:color="auto"/>
        <w:left w:val="none" w:sz="0" w:space="0" w:color="auto"/>
        <w:bottom w:val="none" w:sz="0" w:space="0" w:color="auto"/>
        <w:right w:val="none" w:sz="0" w:space="0" w:color="auto"/>
      </w:divBdr>
    </w:div>
    <w:div w:id="69928464">
      <w:bodyDiv w:val="1"/>
      <w:marLeft w:val="0"/>
      <w:marRight w:val="0"/>
      <w:marTop w:val="0"/>
      <w:marBottom w:val="0"/>
      <w:divBdr>
        <w:top w:val="none" w:sz="0" w:space="0" w:color="auto"/>
        <w:left w:val="none" w:sz="0" w:space="0" w:color="auto"/>
        <w:bottom w:val="none" w:sz="0" w:space="0" w:color="auto"/>
        <w:right w:val="none" w:sz="0" w:space="0" w:color="auto"/>
      </w:divBdr>
    </w:div>
    <w:div w:id="87625340">
      <w:bodyDiv w:val="1"/>
      <w:marLeft w:val="0"/>
      <w:marRight w:val="0"/>
      <w:marTop w:val="0"/>
      <w:marBottom w:val="0"/>
      <w:divBdr>
        <w:top w:val="none" w:sz="0" w:space="0" w:color="auto"/>
        <w:left w:val="none" w:sz="0" w:space="0" w:color="auto"/>
        <w:bottom w:val="none" w:sz="0" w:space="0" w:color="auto"/>
        <w:right w:val="none" w:sz="0" w:space="0" w:color="auto"/>
      </w:divBdr>
    </w:div>
    <w:div w:id="103156045">
      <w:bodyDiv w:val="1"/>
      <w:marLeft w:val="0"/>
      <w:marRight w:val="0"/>
      <w:marTop w:val="0"/>
      <w:marBottom w:val="0"/>
      <w:divBdr>
        <w:top w:val="none" w:sz="0" w:space="0" w:color="auto"/>
        <w:left w:val="none" w:sz="0" w:space="0" w:color="auto"/>
        <w:bottom w:val="none" w:sz="0" w:space="0" w:color="auto"/>
        <w:right w:val="none" w:sz="0" w:space="0" w:color="auto"/>
      </w:divBdr>
    </w:div>
    <w:div w:id="109012630">
      <w:bodyDiv w:val="1"/>
      <w:marLeft w:val="0"/>
      <w:marRight w:val="0"/>
      <w:marTop w:val="0"/>
      <w:marBottom w:val="0"/>
      <w:divBdr>
        <w:top w:val="none" w:sz="0" w:space="0" w:color="auto"/>
        <w:left w:val="none" w:sz="0" w:space="0" w:color="auto"/>
        <w:bottom w:val="none" w:sz="0" w:space="0" w:color="auto"/>
        <w:right w:val="none" w:sz="0" w:space="0" w:color="auto"/>
      </w:divBdr>
    </w:div>
    <w:div w:id="116685570">
      <w:bodyDiv w:val="1"/>
      <w:marLeft w:val="0"/>
      <w:marRight w:val="0"/>
      <w:marTop w:val="0"/>
      <w:marBottom w:val="0"/>
      <w:divBdr>
        <w:top w:val="none" w:sz="0" w:space="0" w:color="auto"/>
        <w:left w:val="none" w:sz="0" w:space="0" w:color="auto"/>
        <w:bottom w:val="none" w:sz="0" w:space="0" w:color="auto"/>
        <w:right w:val="none" w:sz="0" w:space="0" w:color="auto"/>
      </w:divBdr>
    </w:div>
    <w:div w:id="119764711">
      <w:bodyDiv w:val="1"/>
      <w:marLeft w:val="0"/>
      <w:marRight w:val="0"/>
      <w:marTop w:val="0"/>
      <w:marBottom w:val="0"/>
      <w:divBdr>
        <w:top w:val="none" w:sz="0" w:space="0" w:color="auto"/>
        <w:left w:val="none" w:sz="0" w:space="0" w:color="auto"/>
        <w:bottom w:val="none" w:sz="0" w:space="0" w:color="auto"/>
        <w:right w:val="none" w:sz="0" w:space="0" w:color="auto"/>
      </w:divBdr>
    </w:div>
    <w:div w:id="127552366">
      <w:bodyDiv w:val="1"/>
      <w:marLeft w:val="0"/>
      <w:marRight w:val="0"/>
      <w:marTop w:val="0"/>
      <w:marBottom w:val="0"/>
      <w:divBdr>
        <w:top w:val="none" w:sz="0" w:space="0" w:color="auto"/>
        <w:left w:val="none" w:sz="0" w:space="0" w:color="auto"/>
        <w:bottom w:val="none" w:sz="0" w:space="0" w:color="auto"/>
        <w:right w:val="none" w:sz="0" w:space="0" w:color="auto"/>
      </w:divBdr>
    </w:div>
    <w:div w:id="130291884">
      <w:bodyDiv w:val="1"/>
      <w:marLeft w:val="0"/>
      <w:marRight w:val="0"/>
      <w:marTop w:val="0"/>
      <w:marBottom w:val="0"/>
      <w:divBdr>
        <w:top w:val="none" w:sz="0" w:space="0" w:color="auto"/>
        <w:left w:val="none" w:sz="0" w:space="0" w:color="auto"/>
        <w:bottom w:val="none" w:sz="0" w:space="0" w:color="auto"/>
        <w:right w:val="none" w:sz="0" w:space="0" w:color="auto"/>
      </w:divBdr>
    </w:div>
    <w:div w:id="130903683">
      <w:bodyDiv w:val="1"/>
      <w:marLeft w:val="0"/>
      <w:marRight w:val="0"/>
      <w:marTop w:val="0"/>
      <w:marBottom w:val="0"/>
      <w:divBdr>
        <w:top w:val="none" w:sz="0" w:space="0" w:color="auto"/>
        <w:left w:val="none" w:sz="0" w:space="0" w:color="auto"/>
        <w:bottom w:val="none" w:sz="0" w:space="0" w:color="auto"/>
        <w:right w:val="none" w:sz="0" w:space="0" w:color="auto"/>
      </w:divBdr>
    </w:div>
    <w:div w:id="133448728">
      <w:bodyDiv w:val="1"/>
      <w:marLeft w:val="0"/>
      <w:marRight w:val="0"/>
      <w:marTop w:val="0"/>
      <w:marBottom w:val="0"/>
      <w:divBdr>
        <w:top w:val="none" w:sz="0" w:space="0" w:color="auto"/>
        <w:left w:val="none" w:sz="0" w:space="0" w:color="auto"/>
        <w:bottom w:val="none" w:sz="0" w:space="0" w:color="auto"/>
        <w:right w:val="none" w:sz="0" w:space="0" w:color="auto"/>
      </w:divBdr>
    </w:div>
    <w:div w:id="161045795">
      <w:bodyDiv w:val="1"/>
      <w:marLeft w:val="0"/>
      <w:marRight w:val="0"/>
      <w:marTop w:val="0"/>
      <w:marBottom w:val="0"/>
      <w:divBdr>
        <w:top w:val="none" w:sz="0" w:space="0" w:color="auto"/>
        <w:left w:val="none" w:sz="0" w:space="0" w:color="auto"/>
        <w:bottom w:val="none" w:sz="0" w:space="0" w:color="auto"/>
        <w:right w:val="none" w:sz="0" w:space="0" w:color="auto"/>
      </w:divBdr>
    </w:div>
    <w:div w:id="166021687">
      <w:bodyDiv w:val="1"/>
      <w:marLeft w:val="0"/>
      <w:marRight w:val="0"/>
      <w:marTop w:val="0"/>
      <w:marBottom w:val="0"/>
      <w:divBdr>
        <w:top w:val="none" w:sz="0" w:space="0" w:color="auto"/>
        <w:left w:val="none" w:sz="0" w:space="0" w:color="auto"/>
        <w:bottom w:val="none" w:sz="0" w:space="0" w:color="auto"/>
        <w:right w:val="none" w:sz="0" w:space="0" w:color="auto"/>
      </w:divBdr>
    </w:div>
    <w:div w:id="173418260">
      <w:bodyDiv w:val="1"/>
      <w:marLeft w:val="0"/>
      <w:marRight w:val="0"/>
      <w:marTop w:val="0"/>
      <w:marBottom w:val="0"/>
      <w:divBdr>
        <w:top w:val="none" w:sz="0" w:space="0" w:color="auto"/>
        <w:left w:val="none" w:sz="0" w:space="0" w:color="auto"/>
        <w:bottom w:val="none" w:sz="0" w:space="0" w:color="auto"/>
        <w:right w:val="none" w:sz="0" w:space="0" w:color="auto"/>
      </w:divBdr>
    </w:div>
    <w:div w:id="183248552">
      <w:bodyDiv w:val="1"/>
      <w:marLeft w:val="0"/>
      <w:marRight w:val="0"/>
      <w:marTop w:val="0"/>
      <w:marBottom w:val="0"/>
      <w:divBdr>
        <w:top w:val="none" w:sz="0" w:space="0" w:color="auto"/>
        <w:left w:val="none" w:sz="0" w:space="0" w:color="auto"/>
        <w:bottom w:val="none" w:sz="0" w:space="0" w:color="auto"/>
        <w:right w:val="none" w:sz="0" w:space="0" w:color="auto"/>
      </w:divBdr>
    </w:div>
    <w:div w:id="233588441">
      <w:bodyDiv w:val="1"/>
      <w:marLeft w:val="0"/>
      <w:marRight w:val="0"/>
      <w:marTop w:val="0"/>
      <w:marBottom w:val="0"/>
      <w:divBdr>
        <w:top w:val="none" w:sz="0" w:space="0" w:color="auto"/>
        <w:left w:val="none" w:sz="0" w:space="0" w:color="auto"/>
        <w:bottom w:val="none" w:sz="0" w:space="0" w:color="auto"/>
        <w:right w:val="none" w:sz="0" w:space="0" w:color="auto"/>
      </w:divBdr>
    </w:div>
    <w:div w:id="235478269">
      <w:bodyDiv w:val="1"/>
      <w:marLeft w:val="0"/>
      <w:marRight w:val="0"/>
      <w:marTop w:val="0"/>
      <w:marBottom w:val="0"/>
      <w:divBdr>
        <w:top w:val="none" w:sz="0" w:space="0" w:color="auto"/>
        <w:left w:val="none" w:sz="0" w:space="0" w:color="auto"/>
        <w:bottom w:val="none" w:sz="0" w:space="0" w:color="auto"/>
        <w:right w:val="none" w:sz="0" w:space="0" w:color="auto"/>
      </w:divBdr>
    </w:div>
    <w:div w:id="246230837">
      <w:bodyDiv w:val="1"/>
      <w:marLeft w:val="0"/>
      <w:marRight w:val="0"/>
      <w:marTop w:val="0"/>
      <w:marBottom w:val="0"/>
      <w:divBdr>
        <w:top w:val="none" w:sz="0" w:space="0" w:color="auto"/>
        <w:left w:val="none" w:sz="0" w:space="0" w:color="auto"/>
        <w:bottom w:val="none" w:sz="0" w:space="0" w:color="auto"/>
        <w:right w:val="none" w:sz="0" w:space="0" w:color="auto"/>
      </w:divBdr>
    </w:div>
    <w:div w:id="249854766">
      <w:bodyDiv w:val="1"/>
      <w:marLeft w:val="0"/>
      <w:marRight w:val="0"/>
      <w:marTop w:val="0"/>
      <w:marBottom w:val="0"/>
      <w:divBdr>
        <w:top w:val="none" w:sz="0" w:space="0" w:color="auto"/>
        <w:left w:val="none" w:sz="0" w:space="0" w:color="auto"/>
        <w:bottom w:val="none" w:sz="0" w:space="0" w:color="auto"/>
        <w:right w:val="none" w:sz="0" w:space="0" w:color="auto"/>
      </w:divBdr>
    </w:div>
    <w:div w:id="255790924">
      <w:bodyDiv w:val="1"/>
      <w:marLeft w:val="0"/>
      <w:marRight w:val="0"/>
      <w:marTop w:val="0"/>
      <w:marBottom w:val="0"/>
      <w:divBdr>
        <w:top w:val="none" w:sz="0" w:space="0" w:color="auto"/>
        <w:left w:val="none" w:sz="0" w:space="0" w:color="auto"/>
        <w:bottom w:val="none" w:sz="0" w:space="0" w:color="auto"/>
        <w:right w:val="none" w:sz="0" w:space="0" w:color="auto"/>
      </w:divBdr>
    </w:div>
    <w:div w:id="269245424">
      <w:bodyDiv w:val="1"/>
      <w:marLeft w:val="0"/>
      <w:marRight w:val="0"/>
      <w:marTop w:val="0"/>
      <w:marBottom w:val="0"/>
      <w:divBdr>
        <w:top w:val="none" w:sz="0" w:space="0" w:color="auto"/>
        <w:left w:val="none" w:sz="0" w:space="0" w:color="auto"/>
        <w:bottom w:val="none" w:sz="0" w:space="0" w:color="auto"/>
        <w:right w:val="none" w:sz="0" w:space="0" w:color="auto"/>
      </w:divBdr>
    </w:div>
    <w:div w:id="340551382">
      <w:bodyDiv w:val="1"/>
      <w:marLeft w:val="0"/>
      <w:marRight w:val="0"/>
      <w:marTop w:val="0"/>
      <w:marBottom w:val="0"/>
      <w:divBdr>
        <w:top w:val="none" w:sz="0" w:space="0" w:color="auto"/>
        <w:left w:val="none" w:sz="0" w:space="0" w:color="auto"/>
        <w:bottom w:val="none" w:sz="0" w:space="0" w:color="auto"/>
        <w:right w:val="none" w:sz="0" w:space="0" w:color="auto"/>
      </w:divBdr>
    </w:div>
    <w:div w:id="353307225">
      <w:bodyDiv w:val="1"/>
      <w:marLeft w:val="0"/>
      <w:marRight w:val="0"/>
      <w:marTop w:val="0"/>
      <w:marBottom w:val="0"/>
      <w:divBdr>
        <w:top w:val="none" w:sz="0" w:space="0" w:color="auto"/>
        <w:left w:val="none" w:sz="0" w:space="0" w:color="auto"/>
        <w:bottom w:val="none" w:sz="0" w:space="0" w:color="auto"/>
        <w:right w:val="none" w:sz="0" w:space="0" w:color="auto"/>
      </w:divBdr>
    </w:div>
    <w:div w:id="412432974">
      <w:bodyDiv w:val="1"/>
      <w:marLeft w:val="0"/>
      <w:marRight w:val="0"/>
      <w:marTop w:val="0"/>
      <w:marBottom w:val="0"/>
      <w:divBdr>
        <w:top w:val="none" w:sz="0" w:space="0" w:color="auto"/>
        <w:left w:val="none" w:sz="0" w:space="0" w:color="auto"/>
        <w:bottom w:val="none" w:sz="0" w:space="0" w:color="auto"/>
        <w:right w:val="none" w:sz="0" w:space="0" w:color="auto"/>
      </w:divBdr>
    </w:div>
    <w:div w:id="428233364">
      <w:bodyDiv w:val="1"/>
      <w:marLeft w:val="0"/>
      <w:marRight w:val="0"/>
      <w:marTop w:val="0"/>
      <w:marBottom w:val="0"/>
      <w:divBdr>
        <w:top w:val="none" w:sz="0" w:space="0" w:color="auto"/>
        <w:left w:val="none" w:sz="0" w:space="0" w:color="auto"/>
        <w:bottom w:val="none" w:sz="0" w:space="0" w:color="auto"/>
        <w:right w:val="none" w:sz="0" w:space="0" w:color="auto"/>
      </w:divBdr>
    </w:div>
    <w:div w:id="478034682">
      <w:bodyDiv w:val="1"/>
      <w:marLeft w:val="0"/>
      <w:marRight w:val="0"/>
      <w:marTop w:val="0"/>
      <w:marBottom w:val="0"/>
      <w:divBdr>
        <w:top w:val="none" w:sz="0" w:space="0" w:color="auto"/>
        <w:left w:val="none" w:sz="0" w:space="0" w:color="auto"/>
        <w:bottom w:val="none" w:sz="0" w:space="0" w:color="auto"/>
        <w:right w:val="none" w:sz="0" w:space="0" w:color="auto"/>
      </w:divBdr>
    </w:div>
    <w:div w:id="511991165">
      <w:bodyDiv w:val="1"/>
      <w:marLeft w:val="0"/>
      <w:marRight w:val="0"/>
      <w:marTop w:val="0"/>
      <w:marBottom w:val="0"/>
      <w:divBdr>
        <w:top w:val="none" w:sz="0" w:space="0" w:color="auto"/>
        <w:left w:val="none" w:sz="0" w:space="0" w:color="auto"/>
        <w:bottom w:val="none" w:sz="0" w:space="0" w:color="auto"/>
        <w:right w:val="none" w:sz="0" w:space="0" w:color="auto"/>
      </w:divBdr>
    </w:div>
    <w:div w:id="550776194">
      <w:bodyDiv w:val="1"/>
      <w:marLeft w:val="0"/>
      <w:marRight w:val="0"/>
      <w:marTop w:val="0"/>
      <w:marBottom w:val="0"/>
      <w:divBdr>
        <w:top w:val="none" w:sz="0" w:space="0" w:color="auto"/>
        <w:left w:val="none" w:sz="0" w:space="0" w:color="auto"/>
        <w:bottom w:val="none" w:sz="0" w:space="0" w:color="auto"/>
        <w:right w:val="none" w:sz="0" w:space="0" w:color="auto"/>
      </w:divBdr>
    </w:div>
    <w:div w:id="576788458">
      <w:bodyDiv w:val="1"/>
      <w:marLeft w:val="0"/>
      <w:marRight w:val="0"/>
      <w:marTop w:val="0"/>
      <w:marBottom w:val="0"/>
      <w:divBdr>
        <w:top w:val="none" w:sz="0" w:space="0" w:color="auto"/>
        <w:left w:val="none" w:sz="0" w:space="0" w:color="auto"/>
        <w:bottom w:val="none" w:sz="0" w:space="0" w:color="auto"/>
        <w:right w:val="none" w:sz="0" w:space="0" w:color="auto"/>
      </w:divBdr>
    </w:div>
    <w:div w:id="618608213">
      <w:bodyDiv w:val="1"/>
      <w:marLeft w:val="0"/>
      <w:marRight w:val="0"/>
      <w:marTop w:val="0"/>
      <w:marBottom w:val="0"/>
      <w:divBdr>
        <w:top w:val="none" w:sz="0" w:space="0" w:color="auto"/>
        <w:left w:val="none" w:sz="0" w:space="0" w:color="auto"/>
        <w:bottom w:val="none" w:sz="0" w:space="0" w:color="auto"/>
        <w:right w:val="none" w:sz="0" w:space="0" w:color="auto"/>
      </w:divBdr>
    </w:div>
    <w:div w:id="628826753">
      <w:bodyDiv w:val="1"/>
      <w:marLeft w:val="0"/>
      <w:marRight w:val="0"/>
      <w:marTop w:val="0"/>
      <w:marBottom w:val="0"/>
      <w:divBdr>
        <w:top w:val="none" w:sz="0" w:space="0" w:color="auto"/>
        <w:left w:val="none" w:sz="0" w:space="0" w:color="auto"/>
        <w:bottom w:val="none" w:sz="0" w:space="0" w:color="auto"/>
        <w:right w:val="none" w:sz="0" w:space="0" w:color="auto"/>
      </w:divBdr>
    </w:div>
    <w:div w:id="635530877">
      <w:bodyDiv w:val="1"/>
      <w:marLeft w:val="0"/>
      <w:marRight w:val="0"/>
      <w:marTop w:val="0"/>
      <w:marBottom w:val="0"/>
      <w:divBdr>
        <w:top w:val="none" w:sz="0" w:space="0" w:color="auto"/>
        <w:left w:val="none" w:sz="0" w:space="0" w:color="auto"/>
        <w:bottom w:val="none" w:sz="0" w:space="0" w:color="auto"/>
        <w:right w:val="none" w:sz="0" w:space="0" w:color="auto"/>
      </w:divBdr>
    </w:div>
    <w:div w:id="664362951">
      <w:bodyDiv w:val="1"/>
      <w:marLeft w:val="0"/>
      <w:marRight w:val="0"/>
      <w:marTop w:val="0"/>
      <w:marBottom w:val="0"/>
      <w:divBdr>
        <w:top w:val="none" w:sz="0" w:space="0" w:color="auto"/>
        <w:left w:val="none" w:sz="0" w:space="0" w:color="auto"/>
        <w:bottom w:val="none" w:sz="0" w:space="0" w:color="auto"/>
        <w:right w:val="none" w:sz="0" w:space="0" w:color="auto"/>
      </w:divBdr>
    </w:div>
    <w:div w:id="710501927">
      <w:bodyDiv w:val="1"/>
      <w:marLeft w:val="0"/>
      <w:marRight w:val="0"/>
      <w:marTop w:val="0"/>
      <w:marBottom w:val="0"/>
      <w:divBdr>
        <w:top w:val="none" w:sz="0" w:space="0" w:color="auto"/>
        <w:left w:val="none" w:sz="0" w:space="0" w:color="auto"/>
        <w:bottom w:val="none" w:sz="0" w:space="0" w:color="auto"/>
        <w:right w:val="none" w:sz="0" w:space="0" w:color="auto"/>
      </w:divBdr>
    </w:div>
    <w:div w:id="714550457">
      <w:bodyDiv w:val="1"/>
      <w:marLeft w:val="0"/>
      <w:marRight w:val="0"/>
      <w:marTop w:val="0"/>
      <w:marBottom w:val="0"/>
      <w:divBdr>
        <w:top w:val="none" w:sz="0" w:space="0" w:color="auto"/>
        <w:left w:val="none" w:sz="0" w:space="0" w:color="auto"/>
        <w:bottom w:val="none" w:sz="0" w:space="0" w:color="auto"/>
        <w:right w:val="none" w:sz="0" w:space="0" w:color="auto"/>
      </w:divBdr>
    </w:div>
    <w:div w:id="737825481">
      <w:bodyDiv w:val="1"/>
      <w:marLeft w:val="0"/>
      <w:marRight w:val="0"/>
      <w:marTop w:val="0"/>
      <w:marBottom w:val="0"/>
      <w:divBdr>
        <w:top w:val="none" w:sz="0" w:space="0" w:color="auto"/>
        <w:left w:val="none" w:sz="0" w:space="0" w:color="auto"/>
        <w:bottom w:val="none" w:sz="0" w:space="0" w:color="auto"/>
        <w:right w:val="none" w:sz="0" w:space="0" w:color="auto"/>
      </w:divBdr>
    </w:div>
    <w:div w:id="741686167">
      <w:bodyDiv w:val="1"/>
      <w:marLeft w:val="0"/>
      <w:marRight w:val="0"/>
      <w:marTop w:val="0"/>
      <w:marBottom w:val="0"/>
      <w:divBdr>
        <w:top w:val="none" w:sz="0" w:space="0" w:color="auto"/>
        <w:left w:val="none" w:sz="0" w:space="0" w:color="auto"/>
        <w:bottom w:val="none" w:sz="0" w:space="0" w:color="auto"/>
        <w:right w:val="none" w:sz="0" w:space="0" w:color="auto"/>
      </w:divBdr>
    </w:div>
    <w:div w:id="763496612">
      <w:bodyDiv w:val="1"/>
      <w:marLeft w:val="0"/>
      <w:marRight w:val="0"/>
      <w:marTop w:val="0"/>
      <w:marBottom w:val="0"/>
      <w:divBdr>
        <w:top w:val="none" w:sz="0" w:space="0" w:color="auto"/>
        <w:left w:val="none" w:sz="0" w:space="0" w:color="auto"/>
        <w:bottom w:val="none" w:sz="0" w:space="0" w:color="auto"/>
        <w:right w:val="none" w:sz="0" w:space="0" w:color="auto"/>
      </w:divBdr>
    </w:div>
    <w:div w:id="803742467">
      <w:bodyDiv w:val="1"/>
      <w:marLeft w:val="0"/>
      <w:marRight w:val="0"/>
      <w:marTop w:val="0"/>
      <w:marBottom w:val="0"/>
      <w:divBdr>
        <w:top w:val="none" w:sz="0" w:space="0" w:color="auto"/>
        <w:left w:val="none" w:sz="0" w:space="0" w:color="auto"/>
        <w:bottom w:val="none" w:sz="0" w:space="0" w:color="auto"/>
        <w:right w:val="none" w:sz="0" w:space="0" w:color="auto"/>
      </w:divBdr>
    </w:div>
    <w:div w:id="818503238">
      <w:bodyDiv w:val="1"/>
      <w:marLeft w:val="0"/>
      <w:marRight w:val="0"/>
      <w:marTop w:val="0"/>
      <w:marBottom w:val="0"/>
      <w:divBdr>
        <w:top w:val="none" w:sz="0" w:space="0" w:color="auto"/>
        <w:left w:val="none" w:sz="0" w:space="0" w:color="auto"/>
        <w:bottom w:val="none" w:sz="0" w:space="0" w:color="auto"/>
        <w:right w:val="none" w:sz="0" w:space="0" w:color="auto"/>
      </w:divBdr>
    </w:div>
    <w:div w:id="841509620">
      <w:bodyDiv w:val="1"/>
      <w:marLeft w:val="0"/>
      <w:marRight w:val="0"/>
      <w:marTop w:val="0"/>
      <w:marBottom w:val="0"/>
      <w:divBdr>
        <w:top w:val="none" w:sz="0" w:space="0" w:color="auto"/>
        <w:left w:val="none" w:sz="0" w:space="0" w:color="auto"/>
        <w:bottom w:val="none" w:sz="0" w:space="0" w:color="auto"/>
        <w:right w:val="none" w:sz="0" w:space="0" w:color="auto"/>
      </w:divBdr>
    </w:div>
    <w:div w:id="843395538">
      <w:bodyDiv w:val="1"/>
      <w:marLeft w:val="0"/>
      <w:marRight w:val="0"/>
      <w:marTop w:val="0"/>
      <w:marBottom w:val="0"/>
      <w:divBdr>
        <w:top w:val="none" w:sz="0" w:space="0" w:color="auto"/>
        <w:left w:val="none" w:sz="0" w:space="0" w:color="auto"/>
        <w:bottom w:val="none" w:sz="0" w:space="0" w:color="auto"/>
        <w:right w:val="none" w:sz="0" w:space="0" w:color="auto"/>
      </w:divBdr>
    </w:div>
    <w:div w:id="853303785">
      <w:bodyDiv w:val="1"/>
      <w:marLeft w:val="0"/>
      <w:marRight w:val="0"/>
      <w:marTop w:val="0"/>
      <w:marBottom w:val="0"/>
      <w:divBdr>
        <w:top w:val="none" w:sz="0" w:space="0" w:color="auto"/>
        <w:left w:val="none" w:sz="0" w:space="0" w:color="auto"/>
        <w:bottom w:val="none" w:sz="0" w:space="0" w:color="auto"/>
        <w:right w:val="none" w:sz="0" w:space="0" w:color="auto"/>
      </w:divBdr>
    </w:div>
    <w:div w:id="858279406">
      <w:bodyDiv w:val="1"/>
      <w:marLeft w:val="0"/>
      <w:marRight w:val="0"/>
      <w:marTop w:val="0"/>
      <w:marBottom w:val="0"/>
      <w:divBdr>
        <w:top w:val="none" w:sz="0" w:space="0" w:color="auto"/>
        <w:left w:val="none" w:sz="0" w:space="0" w:color="auto"/>
        <w:bottom w:val="none" w:sz="0" w:space="0" w:color="auto"/>
        <w:right w:val="none" w:sz="0" w:space="0" w:color="auto"/>
      </w:divBdr>
    </w:div>
    <w:div w:id="867134256">
      <w:bodyDiv w:val="1"/>
      <w:marLeft w:val="0"/>
      <w:marRight w:val="0"/>
      <w:marTop w:val="0"/>
      <w:marBottom w:val="0"/>
      <w:divBdr>
        <w:top w:val="none" w:sz="0" w:space="0" w:color="auto"/>
        <w:left w:val="none" w:sz="0" w:space="0" w:color="auto"/>
        <w:bottom w:val="none" w:sz="0" w:space="0" w:color="auto"/>
        <w:right w:val="none" w:sz="0" w:space="0" w:color="auto"/>
      </w:divBdr>
    </w:div>
    <w:div w:id="879055256">
      <w:bodyDiv w:val="1"/>
      <w:marLeft w:val="0"/>
      <w:marRight w:val="0"/>
      <w:marTop w:val="0"/>
      <w:marBottom w:val="0"/>
      <w:divBdr>
        <w:top w:val="none" w:sz="0" w:space="0" w:color="auto"/>
        <w:left w:val="none" w:sz="0" w:space="0" w:color="auto"/>
        <w:bottom w:val="none" w:sz="0" w:space="0" w:color="auto"/>
        <w:right w:val="none" w:sz="0" w:space="0" w:color="auto"/>
      </w:divBdr>
    </w:div>
    <w:div w:id="919367594">
      <w:bodyDiv w:val="1"/>
      <w:marLeft w:val="0"/>
      <w:marRight w:val="0"/>
      <w:marTop w:val="0"/>
      <w:marBottom w:val="0"/>
      <w:divBdr>
        <w:top w:val="none" w:sz="0" w:space="0" w:color="auto"/>
        <w:left w:val="none" w:sz="0" w:space="0" w:color="auto"/>
        <w:bottom w:val="none" w:sz="0" w:space="0" w:color="auto"/>
        <w:right w:val="none" w:sz="0" w:space="0" w:color="auto"/>
      </w:divBdr>
    </w:div>
    <w:div w:id="921372136">
      <w:bodyDiv w:val="1"/>
      <w:marLeft w:val="0"/>
      <w:marRight w:val="0"/>
      <w:marTop w:val="0"/>
      <w:marBottom w:val="0"/>
      <w:divBdr>
        <w:top w:val="none" w:sz="0" w:space="0" w:color="auto"/>
        <w:left w:val="none" w:sz="0" w:space="0" w:color="auto"/>
        <w:bottom w:val="none" w:sz="0" w:space="0" w:color="auto"/>
        <w:right w:val="none" w:sz="0" w:space="0" w:color="auto"/>
      </w:divBdr>
    </w:div>
    <w:div w:id="1014305380">
      <w:bodyDiv w:val="1"/>
      <w:marLeft w:val="0"/>
      <w:marRight w:val="0"/>
      <w:marTop w:val="0"/>
      <w:marBottom w:val="0"/>
      <w:divBdr>
        <w:top w:val="none" w:sz="0" w:space="0" w:color="auto"/>
        <w:left w:val="none" w:sz="0" w:space="0" w:color="auto"/>
        <w:bottom w:val="none" w:sz="0" w:space="0" w:color="auto"/>
        <w:right w:val="none" w:sz="0" w:space="0" w:color="auto"/>
      </w:divBdr>
    </w:div>
    <w:div w:id="1018233378">
      <w:bodyDiv w:val="1"/>
      <w:marLeft w:val="0"/>
      <w:marRight w:val="0"/>
      <w:marTop w:val="0"/>
      <w:marBottom w:val="0"/>
      <w:divBdr>
        <w:top w:val="none" w:sz="0" w:space="0" w:color="auto"/>
        <w:left w:val="none" w:sz="0" w:space="0" w:color="auto"/>
        <w:bottom w:val="none" w:sz="0" w:space="0" w:color="auto"/>
        <w:right w:val="none" w:sz="0" w:space="0" w:color="auto"/>
      </w:divBdr>
    </w:div>
    <w:div w:id="1033388568">
      <w:bodyDiv w:val="1"/>
      <w:marLeft w:val="0"/>
      <w:marRight w:val="0"/>
      <w:marTop w:val="0"/>
      <w:marBottom w:val="0"/>
      <w:divBdr>
        <w:top w:val="none" w:sz="0" w:space="0" w:color="auto"/>
        <w:left w:val="none" w:sz="0" w:space="0" w:color="auto"/>
        <w:bottom w:val="none" w:sz="0" w:space="0" w:color="auto"/>
        <w:right w:val="none" w:sz="0" w:space="0" w:color="auto"/>
      </w:divBdr>
    </w:div>
    <w:div w:id="1089621367">
      <w:bodyDiv w:val="1"/>
      <w:marLeft w:val="0"/>
      <w:marRight w:val="0"/>
      <w:marTop w:val="0"/>
      <w:marBottom w:val="0"/>
      <w:divBdr>
        <w:top w:val="none" w:sz="0" w:space="0" w:color="auto"/>
        <w:left w:val="none" w:sz="0" w:space="0" w:color="auto"/>
        <w:bottom w:val="none" w:sz="0" w:space="0" w:color="auto"/>
        <w:right w:val="none" w:sz="0" w:space="0" w:color="auto"/>
      </w:divBdr>
    </w:div>
    <w:div w:id="1106266606">
      <w:bodyDiv w:val="1"/>
      <w:marLeft w:val="0"/>
      <w:marRight w:val="0"/>
      <w:marTop w:val="0"/>
      <w:marBottom w:val="0"/>
      <w:divBdr>
        <w:top w:val="none" w:sz="0" w:space="0" w:color="auto"/>
        <w:left w:val="none" w:sz="0" w:space="0" w:color="auto"/>
        <w:bottom w:val="none" w:sz="0" w:space="0" w:color="auto"/>
        <w:right w:val="none" w:sz="0" w:space="0" w:color="auto"/>
      </w:divBdr>
    </w:div>
    <w:div w:id="1162043748">
      <w:bodyDiv w:val="1"/>
      <w:marLeft w:val="0"/>
      <w:marRight w:val="0"/>
      <w:marTop w:val="0"/>
      <w:marBottom w:val="0"/>
      <w:divBdr>
        <w:top w:val="none" w:sz="0" w:space="0" w:color="auto"/>
        <w:left w:val="none" w:sz="0" w:space="0" w:color="auto"/>
        <w:bottom w:val="none" w:sz="0" w:space="0" w:color="auto"/>
        <w:right w:val="none" w:sz="0" w:space="0" w:color="auto"/>
      </w:divBdr>
    </w:div>
    <w:div w:id="1162084767">
      <w:bodyDiv w:val="1"/>
      <w:marLeft w:val="0"/>
      <w:marRight w:val="0"/>
      <w:marTop w:val="0"/>
      <w:marBottom w:val="0"/>
      <w:divBdr>
        <w:top w:val="none" w:sz="0" w:space="0" w:color="auto"/>
        <w:left w:val="none" w:sz="0" w:space="0" w:color="auto"/>
        <w:bottom w:val="none" w:sz="0" w:space="0" w:color="auto"/>
        <w:right w:val="none" w:sz="0" w:space="0" w:color="auto"/>
      </w:divBdr>
    </w:div>
    <w:div w:id="1168013832">
      <w:bodyDiv w:val="1"/>
      <w:marLeft w:val="0"/>
      <w:marRight w:val="0"/>
      <w:marTop w:val="0"/>
      <w:marBottom w:val="0"/>
      <w:divBdr>
        <w:top w:val="none" w:sz="0" w:space="0" w:color="auto"/>
        <w:left w:val="none" w:sz="0" w:space="0" w:color="auto"/>
        <w:bottom w:val="none" w:sz="0" w:space="0" w:color="auto"/>
        <w:right w:val="none" w:sz="0" w:space="0" w:color="auto"/>
      </w:divBdr>
    </w:div>
    <w:div w:id="1202745768">
      <w:bodyDiv w:val="1"/>
      <w:marLeft w:val="0"/>
      <w:marRight w:val="0"/>
      <w:marTop w:val="0"/>
      <w:marBottom w:val="0"/>
      <w:divBdr>
        <w:top w:val="none" w:sz="0" w:space="0" w:color="auto"/>
        <w:left w:val="none" w:sz="0" w:space="0" w:color="auto"/>
        <w:bottom w:val="none" w:sz="0" w:space="0" w:color="auto"/>
        <w:right w:val="none" w:sz="0" w:space="0" w:color="auto"/>
      </w:divBdr>
    </w:div>
    <w:div w:id="1221749623">
      <w:bodyDiv w:val="1"/>
      <w:marLeft w:val="0"/>
      <w:marRight w:val="0"/>
      <w:marTop w:val="0"/>
      <w:marBottom w:val="0"/>
      <w:divBdr>
        <w:top w:val="none" w:sz="0" w:space="0" w:color="auto"/>
        <w:left w:val="none" w:sz="0" w:space="0" w:color="auto"/>
        <w:bottom w:val="none" w:sz="0" w:space="0" w:color="auto"/>
        <w:right w:val="none" w:sz="0" w:space="0" w:color="auto"/>
      </w:divBdr>
    </w:div>
    <w:div w:id="1230268205">
      <w:bodyDiv w:val="1"/>
      <w:marLeft w:val="0"/>
      <w:marRight w:val="0"/>
      <w:marTop w:val="0"/>
      <w:marBottom w:val="0"/>
      <w:divBdr>
        <w:top w:val="none" w:sz="0" w:space="0" w:color="auto"/>
        <w:left w:val="none" w:sz="0" w:space="0" w:color="auto"/>
        <w:bottom w:val="none" w:sz="0" w:space="0" w:color="auto"/>
        <w:right w:val="none" w:sz="0" w:space="0" w:color="auto"/>
      </w:divBdr>
    </w:div>
    <w:div w:id="1285041992">
      <w:bodyDiv w:val="1"/>
      <w:marLeft w:val="0"/>
      <w:marRight w:val="0"/>
      <w:marTop w:val="0"/>
      <w:marBottom w:val="0"/>
      <w:divBdr>
        <w:top w:val="none" w:sz="0" w:space="0" w:color="auto"/>
        <w:left w:val="none" w:sz="0" w:space="0" w:color="auto"/>
        <w:bottom w:val="none" w:sz="0" w:space="0" w:color="auto"/>
        <w:right w:val="none" w:sz="0" w:space="0" w:color="auto"/>
      </w:divBdr>
    </w:div>
    <w:div w:id="1298686471">
      <w:bodyDiv w:val="1"/>
      <w:marLeft w:val="0"/>
      <w:marRight w:val="0"/>
      <w:marTop w:val="0"/>
      <w:marBottom w:val="0"/>
      <w:divBdr>
        <w:top w:val="none" w:sz="0" w:space="0" w:color="auto"/>
        <w:left w:val="none" w:sz="0" w:space="0" w:color="auto"/>
        <w:bottom w:val="none" w:sz="0" w:space="0" w:color="auto"/>
        <w:right w:val="none" w:sz="0" w:space="0" w:color="auto"/>
      </w:divBdr>
    </w:div>
    <w:div w:id="1316449237">
      <w:bodyDiv w:val="1"/>
      <w:marLeft w:val="0"/>
      <w:marRight w:val="0"/>
      <w:marTop w:val="0"/>
      <w:marBottom w:val="0"/>
      <w:divBdr>
        <w:top w:val="none" w:sz="0" w:space="0" w:color="auto"/>
        <w:left w:val="none" w:sz="0" w:space="0" w:color="auto"/>
        <w:bottom w:val="none" w:sz="0" w:space="0" w:color="auto"/>
        <w:right w:val="none" w:sz="0" w:space="0" w:color="auto"/>
      </w:divBdr>
    </w:div>
    <w:div w:id="1339115214">
      <w:bodyDiv w:val="1"/>
      <w:marLeft w:val="0"/>
      <w:marRight w:val="0"/>
      <w:marTop w:val="0"/>
      <w:marBottom w:val="0"/>
      <w:divBdr>
        <w:top w:val="none" w:sz="0" w:space="0" w:color="auto"/>
        <w:left w:val="none" w:sz="0" w:space="0" w:color="auto"/>
        <w:bottom w:val="none" w:sz="0" w:space="0" w:color="auto"/>
        <w:right w:val="none" w:sz="0" w:space="0" w:color="auto"/>
      </w:divBdr>
    </w:div>
    <w:div w:id="1389261009">
      <w:bodyDiv w:val="1"/>
      <w:marLeft w:val="0"/>
      <w:marRight w:val="0"/>
      <w:marTop w:val="0"/>
      <w:marBottom w:val="0"/>
      <w:divBdr>
        <w:top w:val="none" w:sz="0" w:space="0" w:color="auto"/>
        <w:left w:val="none" w:sz="0" w:space="0" w:color="auto"/>
        <w:bottom w:val="none" w:sz="0" w:space="0" w:color="auto"/>
        <w:right w:val="none" w:sz="0" w:space="0" w:color="auto"/>
      </w:divBdr>
    </w:div>
    <w:div w:id="1395936313">
      <w:bodyDiv w:val="1"/>
      <w:marLeft w:val="0"/>
      <w:marRight w:val="0"/>
      <w:marTop w:val="0"/>
      <w:marBottom w:val="0"/>
      <w:divBdr>
        <w:top w:val="none" w:sz="0" w:space="0" w:color="auto"/>
        <w:left w:val="none" w:sz="0" w:space="0" w:color="auto"/>
        <w:bottom w:val="none" w:sz="0" w:space="0" w:color="auto"/>
        <w:right w:val="none" w:sz="0" w:space="0" w:color="auto"/>
      </w:divBdr>
    </w:div>
    <w:div w:id="1414425509">
      <w:bodyDiv w:val="1"/>
      <w:marLeft w:val="0"/>
      <w:marRight w:val="0"/>
      <w:marTop w:val="0"/>
      <w:marBottom w:val="0"/>
      <w:divBdr>
        <w:top w:val="none" w:sz="0" w:space="0" w:color="auto"/>
        <w:left w:val="none" w:sz="0" w:space="0" w:color="auto"/>
        <w:bottom w:val="none" w:sz="0" w:space="0" w:color="auto"/>
        <w:right w:val="none" w:sz="0" w:space="0" w:color="auto"/>
      </w:divBdr>
    </w:div>
    <w:div w:id="1449934164">
      <w:bodyDiv w:val="1"/>
      <w:marLeft w:val="0"/>
      <w:marRight w:val="0"/>
      <w:marTop w:val="0"/>
      <w:marBottom w:val="0"/>
      <w:divBdr>
        <w:top w:val="none" w:sz="0" w:space="0" w:color="auto"/>
        <w:left w:val="none" w:sz="0" w:space="0" w:color="auto"/>
        <w:bottom w:val="none" w:sz="0" w:space="0" w:color="auto"/>
        <w:right w:val="none" w:sz="0" w:space="0" w:color="auto"/>
      </w:divBdr>
    </w:div>
    <w:div w:id="1466704539">
      <w:bodyDiv w:val="1"/>
      <w:marLeft w:val="0"/>
      <w:marRight w:val="0"/>
      <w:marTop w:val="0"/>
      <w:marBottom w:val="0"/>
      <w:divBdr>
        <w:top w:val="none" w:sz="0" w:space="0" w:color="auto"/>
        <w:left w:val="none" w:sz="0" w:space="0" w:color="auto"/>
        <w:bottom w:val="none" w:sz="0" w:space="0" w:color="auto"/>
        <w:right w:val="none" w:sz="0" w:space="0" w:color="auto"/>
      </w:divBdr>
    </w:div>
    <w:div w:id="1505588204">
      <w:bodyDiv w:val="1"/>
      <w:marLeft w:val="0"/>
      <w:marRight w:val="0"/>
      <w:marTop w:val="0"/>
      <w:marBottom w:val="0"/>
      <w:divBdr>
        <w:top w:val="none" w:sz="0" w:space="0" w:color="auto"/>
        <w:left w:val="none" w:sz="0" w:space="0" w:color="auto"/>
        <w:bottom w:val="none" w:sz="0" w:space="0" w:color="auto"/>
        <w:right w:val="none" w:sz="0" w:space="0" w:color="auto"/>
      </w:divBdr>
    </w:div>
    <w:div w:id="1514300786">
      <w:bodyDiv w:val="1"/>
      <w:marLeft w:val="0"/>
      <w:marRight w:val="0"/>
      <w:marTop w:val="0"/>
      <w:marBottom w:val="0"/>
      <w:divBdr>
        <w:top w:val="none" w:sz="0" w:space="0" w:color="auto"/>
        <w:left w:val="none" w:sz="0" w:space="0" w:color="auto"/>
        <w:bottom w:val="none" w:sz="0" w:space="0" w:color="auto"/>
        <w:right w:val="none" w:sz="0" w:space="0" w:color="auto"/>
      </w:divBdr>
    </w:div>
    <w:div w:id="1520662304">
      <w:bodyDiv w:val="1"/>
      <w:marLeft w:val="0"/>
      <w:marRight w:val="0"/>
      <w:marTop w:val="0"/>
      <w:marBottom w:val="0"/>
      <w:divBdr>
        <w:top w:val="none" w:sz="0" w:space="0" w:color="auto"/>
        <w:left w:val="none" w:sz="0" w:space="0" w:color="auto"/>
        <w:bottom w:val="none" w:sz="0" w:space="0" w:color="auto"/>
        <w:right w:val="none" w:sz="0" w:space="0" w:color="auto"/>
      </w:divBdr>
    </w:div>
    <w:div w:id="1523976179">
      <w:bodyDiv w:val="1"/>
      <w:marLeft w:val="0"/>
      <w:marRight w:val="0"/>
      <w:marTop w:val="0"/>
      <w:marBottom w:val="0"/>
      <w:divBdr>
        <w:top w:val="none" w:sz="0" w:space="0" w:color="auto"/>
        <w:left w:val="none" w:sz="0" w:space="0" w:color="auto"/>
        <w:bottom w:val="none" w:sz="0" w:space="0" w:color="auto"/>
        <w:right w:val="none" w:sz="0" w:space="0" w:color="auto"/>
      </w:divBdr>
    </w:div>
    <w:div w:id="1537738502">
      <w:bodyDiv w:val="1"/>
      <w:marLeft w:val="0"/>
      <w:marRight w:val="0"/>
      <w:marTop w:val="0"/>
      <w:marBottom w:val="0"/>
      <w:divBdr>
        <w:top w:val="none" w:sz="0" w:space="0" w:color="auto"/>
        <w:left w:val="none" w:sz="0" w:space="0" w:color="auto"/>
        <w:bottom w:val="none" w:sz="0" w:space="0" w:color="auto"/>
        <w:right w:val="none" w:sz="0" w:space="0" w:color="auto"/>
      </w:divBdr>
    </w:div>
    <w:div w:id="1572083812">
      <w:bodyDiv w:val="1"/>
      <w:marLeft w:val="0"/>
      <w:marRight w:val="0"/>
      <w:marTop w:val="0"/>
      <w:marBottom w:val="0"/>
      <w:divBdr>
        <w:top w:val="none" w:sz="0" w:space="0" w:color="auto"/>
        <w:left w:val="none" w:sz="0" w:space="0" w:color="auto"/>
        <w:bottom w:val="none" w:sz="0" w:space="0" w:color="auto"/>
        <w:right w:val="none" w:sz="0" w:space="0" w:color="auto"/>
      </w:divBdr>
    </w:div>
    <w:div w:id="1590846823">
      <w:bodyDiv w:val="1"/>
      <w:marLeft w:val="0"/>
      <w:marRight w:val="0"/>
      <w:marTop w:val="0"/>
      <w:marBottom w:val="0"/>
      <w:divBdr>
        <w:top w:val="none" w:sz="0" w:space="0" w:color="auto"/>
        <w:left w:val="none" w:sz="0" w:space="0" w:color="auto"/>
        <w:bottom w:val="none" w:sz="0" w:space="0" w:color="auto"/>
        <w:right w:val="none" w:sz="0" w:space="0" w:color="auto"/>
      </w:divBdr>
    </w:div>
    <w:div w:id="1593313285">
      <w:bodyDiv w:val="1"/>
      <w:marLeft w:val="0"/>
      <w:marRight w:val="0"/>
      <w:marTop w:val="0"/>
      <w:marBottom w:val="0"/>
      <w:divBdr>
        <w:top w:val="none" w:sz="0" w:space="0" w:color="auto"/>
        <w:left w:val="none" w:sz="0" w:space="0" w:color="auto"/>
        <w:bottom w:val="none" w:sz="0" w:space="0" w:color="auto"/>
        <w:right w:val="none" w:sz="0" w:space="0" w:color="auto"/>
      </w:divBdr>
    </w:div>
    <w:div w:id="1609508065">
      <w:bodyDiv w:val="1"/>
      <w:marLeft w:val="0"/>
      <w:marRight w:val="0"/>
      <w:marTop w:val="0"/>
      <w:marBottom w:val="0"/>
      <w:divBdr>
        <w:top w:val="none" w:sz="0" w:space="0" w:color="auto"/>
        <w:left w:val="none" w:sz="0" w:space="0" w:color="auto"/>
        <w:bottom w:val="none" w:sz="0" w:space="0" w:color="auto"/>
        <w:right w:val="none" w:sz="0" w:space="0" w:color="auto"/>
      </w:divBdr>
    </w:div>
    <w:div w:id="1622303455">
      <w:bodyDiv w:val="1"/>
      <w:marLeft w:val="0"/>
      <w:marRight w:val="0"/>
      <w:marTop w:val="0"/>
      <w:marBottom w:val="0"/>
      <w:divBdr>
        <w:top w:val="none" w:sz="0" w:space="0" w:color="auto"/>
        <w:left w:val="none" w:sz="0" w:space="0" w:color="auto"/>
        <w:bottom w:val="none" w:sz="0" w:space="0" w:color="auto"/>
        <w:right w:val="none" w:sz="0" w:space="0" w:color="auto"/>
      </w:divBdr>
    </w:div>
    <w:div w:id="1659965099">
      <w:bodyDiv w:val="1"/>
      <w:marLeft w:val="0"/>
      <w:marRight w:val="0"/>
      <w:marTop w:val="0"/>
      <w:marBottom w:val="0"/>
      <w:divBdr>
        <w:top w:val="none" w:sz="0" w:space="0" w:color="auto"/>
        <w:left w:val="none" w:sz="0" w:space="0" w:color="auto"/>
        <w:bottom w:val="none" w:sz="0" w:space="0" w:color="auto"/>
        <w:right w:val="none" w:sz="0" w:space="0" w:color="auto"/>
      </w:divBdr>
    </w:div>
    <w:div w:id="1736388333">
      <w:bodyDiv w:val="1"/>
      <w:marLeft w:val="0"/>
      <w:marRight w:val="0"/>
      <w:marTop w:val="0"/>
      <w:marBottom w:val="0"/>
      <w:divBdr>
        <w:top w:val="none" w:sz="0" w:space="0" w:color="auto"/>
        <w:left w:val="none" w:sz="0" w:space="0" w:color="auto"/>
        <w:bottom w:val="none" w:sz="0" w:space="0" w:color="auto"/>
        <w:right w:val="none" w:sz="0" w:space="0" w:color="auto"/>
      </w:divBdr>
    </w:div>
    <w:div w:id="1800030182">
      <w:bodyDiv w:val="1"/>
      <w:marLeft w:val="0"/>
      <w:marRight w:val="0"/>
      <w:marTop w:val="0"/>
      <w:marBottom w:val="0"/>
      <w:divBdr>
        <w:top w:val="none" w:sz="0" w:space="0" w:color="auto"/>
        <w:left w:val="none" w:sz="0" w:space="0" w:color="auto"/>
        <w:bottom w:val="none" w:sz="0" w:space="0" w:color="auto"/>
        <w:right w:val="none" w:sz="0" w:space="0" w:color="auto"/>
      </w:divBdr>
    </w:div>
    <w:div w:id="1837379382">
      <w:bodyDiv w:val="1"/>
      <w:marLeft w:val="0"/>
      <w:marRight w:val="0"/>
      <w:marTop w:val="0"/>
      <w:marBottom w:val="0"/>
      <w:divBdr>
        <w:top w:val="none" w:sz="0" w:space="0" w:color="auto"/>
        <w:left w:val="none" w:sz="0" w:space="0" w:color="auto"/>
        <w:bottom w:val="none" w:sz="0" w:space="0" w:color="auto"/>
        <w:right w:val="none" w:sz="0" w:space="0" w:color="auto"/>
      </w:divBdr>
    </w:div>
    <w:div w:id="1854685825">
      <w:bodyDiv w:val="1"/>
      <w:marLeft w:val="0"/>
      <w:marRight w:val="0"/>
      <w:marTop w:val="0"/>
      <w:marBottom w:val="0"/>
      <w:divBdr>
        <w:top w:val="none" w:sz="0" w:space="0" w:color="auto"/>
        <w:left w:val="none" w:sz="0" w:space="0" w:color="auto"/>
        <w:bottom w:val="none" w:sz="0" w:space="0" w:color="auto"/>
        <w:right w:val="none" w:sz="0" w:space="0" w:color="auto"/>
      </w:divBdr>
    </w:div>
    <w:div w:id="1863591638">
      <w:bodyDiv w:val="1"/>
      <w:marLeft w:val="0"/>
      <w:marRight w:val="0"/>
      <w:marTop w:val="0"/>
      <w:marBottom w:val="0"/>
      <w:divBdr>
        <w:top w:val="none" w:sz="0" w:space="0" w:color="auto"/>
        <w:left w:val="none" w:sz="0" w:space="0" w:color="auto"/>
        <w:bottom w:val="none" w:sz="0" w:space="0" w:color="auto"/>
        <w:right w:val="none" w:sz="0" w:space="0" w:color="auto"/>
      </w:divBdr>
    </w:div>
    <w:div w:id="1888950476">
      <w:bodyDiv w:val="1"/>
      <w:marLeft w:val="0"/>
      <w:marRight w:val="0"/>
      <w:marTop w:val="0"/>
      <w:marBottom w:val="0"/>
      <w:divBdr>
        <w:top w:val="none" w:sz="0" w:space="0" w:color="auto"/>
        <w:left w:val="none" w:sz="0" w:space="0" w:color="auto"/>
        <w:bottom w:val="none" w:sz="0" w:space="0" w:color="auto"/>
        <w:right w:val="none" w:sz="0" w:space="0" w:color="auto"/>
      </w:divBdr>
    </w:div>
    <w:div w:id="1905288391">
      <w:bodyDiv w:val="1"/>
      <w:marLeft w:val="0"/>
      <w:marRight w:val="0"/>
      <w:marTop w:val="0"/>
      <w:marBottom w:val="0"/>
      <w:divBdr>
        <w:top w:val="none" w:sz="0" w:space="0" w:color="auto"/>
        <w:left w:val="none" w:sz="0" w:space="0" w:color="auto"/>
        <w:bottom w:val="none" w:sz="0" w:space="0" w:color="auto"/>
        <w:right w:val="none" w:sz="0" w:space="0" w:color="auto"/>
      </w:divBdr>
    </w:div>
    <w:div w:id="1940789799">
      <w:bodyDiv w:val="1"/>
      <w:marLeft w:val="0"/>
      <w:marRight w:val="0"/>
      <w:marTop w:val="0"/>
      <w:marBottom w:val="0"/>
      <w:divBdr>
        <w:top w:val="none" w:sz="0" w:space="0" w:color="auto"/>
        <w:left w:val="none" w:sz="0" w:space="0" w:color="auto"/>
        <w:bottom w:val="none" w:sz="0" w:space="0" w:color="auto"/>
        <w:right w:val="none" w:sz="0" w:space="0" w:color="auto"/>
      </w:divBdr>
    </w:div>
    <w:div w:id="1972594369">
      <w:bodyDiv w:val="1"/>
      <w:marLeft w:val="0"/>
      <w:marRight w:val="0"/>
      <w:marTop w:val="0"/>
      <w:marBottom w:val="0"/>
      <w:divBdr>
        <w:top w:val="none" w:sz="0" w:space="0" w:color="auto"/>
        <w:left w:val="none" w:sz="0" w:space="0" w:color="auto"/>
        <w:bottom w:val="none" w:sz="0" w:space="0" w:color="auto"/>
        <w:right w:val="none" w:sz="0" w:space="0" w:color="auto"/>
      </w:divBdr>
    </w:div>
    <w:div w:id="1996645186">
      <w:bodyDiv w:val="1"/>
      <w:marLeft w:val="0"/>
      <w:marRight w:val="0"/>
      <w:marTop w:val="0"/>
      <w:marBottom w:val="0"/>
      <w:divBdr>
        <w:top w:val="none" w:sz="0" w:space="0" w:color="auto"/>
        <w:left w:val="none" w:sz="0" w:space="0" w:color="auto"/>
        <w:bottom w:val="none" w:sz="0" w:space="0" w:color="auto"/>
        <w:right w:val="none" w:sz="0" w:space="0" w:color="auto"/>
      </w:divBdr>
    </w:div>
    <w:div w:id="2006593937">
      <w:bodyDiv w:val="1"/>
      <w:marLeft w:val="0"/>
      <w:marRight w:val="0"/>
      <w:marTop w:val="0"/>
      <w:marBottom w:val="0"/>
      <w:divBdr>
        <w:top w:val="none" w:sz="0" w:space="0" w:color="auto"/>
        <w:left w:val="none" w:sz="0" w:space="0" w:color="auto"/>
        <w:bottom w:val="none" w:sz="0" w:space="0" w:color="auto"/>
        <w:right w:val="none" w:sz="0" w:space="0" w:color="auto"/>
      </w:divBdr>
    </w:div>
    <w:div w:id="2029868513">
      <w:bodyDiv w:val="1"/>
      <w:marLeft w:val="0"/>
      <w:marRight w:val="0"/>
      <w:marTop w:val="0"/>
      <w:marBottom w:val="0"/>
      <w:divBdr>
        <w:top w:val="none" w:sz="0" w:space="0" w:color="auto"/>
        <w:left w:val="none" w:sz="0" w:space="0" w:color="auto"/>
        <w:bottom w:val="none" w:sz="0" w:space="0" w:color="auto"/>
        <w:right w:val="none" w:sz="0" w:space="0" w:color="auto"/>
      </w:divBdr>
    </w:div>
    <w:div w:id="2035037442">
      <w:bodyDiv w:val="1"/>
      <w:marLeft w:val="0"/>
      <w:marRight w:val="0"/>
      <w:marTop w:val="0"/>
      <w:marBottom w:val="0"/>
      <w:divBdr>
        <w:top w:val="none" w:sz="0" w:space="0" w:color="auto"/>
        <w:left w:val="none" w:sz="0" w:space="0" w:color="auto"/>
        <w:bottom w:val="none" w:sz="0" w:space="0" w:color="auto"/>
        <w:right w:val="none" w:sz="0" w:space="0" w:color="auto"/>
      </w:divBdr>
    </w:div>
    <w:div w:id="2055108262">
      <w:bodyDiv w:val="1"/>
      <w:marLeft w:val="0"/>
      <w:marRight w:val="0"/>
      <w:marTop w:val="0"/>
      <w:marBottom w:val="0"/>
      <w:divBdr>
        <w:top w:val="none" w:sz="0" w:space="0" w:color="auto"/>
        <w:left w:val="none" w:sz="0" w:space="0" w:color="auto"/>
        <w:bottom w:val="none" w:sz="0" w:space="0" w:color="auto"/>
        <w:right w:val="none" w:sz="0" w:space="0" w:color="auto"/>
      </w:divBdr>
    </w:div>
    <w:div w:id="2063212929">
      <w:bodyDiv w:val="1"/>
      <w:marLeft w:val="0"/>
      <w:marRight w:val="0"/>
      <w:marTop w:val="0"/>
      <w:marBottom w:val="0"/>
      <w:divBdr>
        <w:top w:val="none" w:sz="0" w:space="0" w:color="auto"/>
        <w:left w:val="none" w:sz="0" w:space="0" w:color="auto"/>
        <w:bottom w:val="none" w:sz="0" w:space="0" w:color="auto"/>
        <w:right w:val="none" w:sz="0" w:space="0" w:color="auto"/>
      </w:divBdr>
    </w:div>
    <w:div w:id="2137333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penergia.edu.m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AFE254-0CE7-4FD7-BDC4-BAA7AC939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310</TotalTime>
  <Pages>14</Pages>
  <Words>5344</Words>
  <Characters>29395</Characters>
  <Application>Microsoft Office Word</Application>
  <DocSecurity>0</DocSecurity>
  <Lines>244</Lines>
  <Paragraphs>69</Paragraphs>
  <ScaleCrop>false</ScaleCrop>
  <HeadingPairs>
    <vt:vector size="2" baseType="variant">
      <vt:variant>
        <vt:lpstr>Título</vt:lpstr>
      </vt:variant>
      <vt:variant>
        <vt:i4>1</vt:i4>
      </vt:variant>
    </vt:vector>
  </HeadingPairs>
  <TitlesOfParts>
    <vt:vector size="1" baseType="lpstr">
      <vt:lpstr/>
    </vt:vector>
  </TitlesOfParts>
  <Company>Secretaria de Contraloria y Transparencia Gubernamen</Company>
  <LinksUpToDate>false</LinksUpToDate>
  <CharactersWithSpaces>34670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Omar Arzate</dc:creator>
  <cp:lastModifiedBy>Adali K. Sánchez Cruz</cp:lastModifiedBy>
  <cp:revision>16</cp:revision>
  <cp:lastPrinted>2026-10-07T17:15:00Z</cp:lastPrinted>
  <dcterms:created xsi:type="dcterms:W3CDTF">2026-08-04T22:40:00Z</dcterms:created>
  <dcterms:modified xsi:type="dcterms:W3CDTF">2026-10-21T17:56:00Z</dcterms:modified>
</cp:coreProperties>
</file>